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DE" w:rsidRDefault="00B12FA5">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苏州健雄</w:t>
      </w:r>
      <w:r w:rsidR="005F6A4A">
        <w:rPr>
          <w:rFonts w:asciiTheme="minorEastAsia" w:eastAsiaTheme="minorEastAsia" w:hAnsiTheme="minorEastAsia" w:hint="eastAsia"/>
          <w:b/>
          <w:sz w:val="36"/>
          <w:szCs w:val="36"/>
        </w:rPr>
        <w:t>职业技术学院</w:t>
      </w:r>
    </w:p>
    <w:p w:rsidR="00A04BDE" w:rsidRDefault="005F6A4A">
      <w:pPr>
        <w:spacing w:line="360" w:lineRule="auto"/>
        <w:jc w:val="center"/>
        <w:rPr>
          <w:rFonts w:asciiTheme="minorEastAsia" w:eastAsiaTheme="minorEastAsia" w:hAnsiTheme="minorEastAsia"/>
          <w:b/>
          <w:bCs/>
          <w:spacing w:val="20"/>
          <w:sz w:val="36"/>
          <w:szCs w:val="36"/>
        </w:rPr>
      </w:pPr>
      <w:r>
        <w:rPr>
          <w:rFonts w:asciiTheme="minorEastAsia" w:eastAsiaTheme="minorEastAsia" w:hAnsiTheme="minorEastAsia" w:hint="eastAsia"/>
          <w:b/>
          <w:spacing w:val="20"/>
          <w:sz w:val="36"/>
          <w:szCs w:val="36"/>
        </w:rPr>
        <w:t>垃圾</w:t>
      </w:r>
      <w:r w:rsidR="00E057FF">
        <w:rPr>
          <w:rFonts w:asciiTheme="minorEastAsia" w:eastAsiaTheme="minorEastAsia" w:hAnsiTheme="minorEastAsia" w:hint="eastAsia"/>
          <w:b/>
          <w:spacing w:val="20"/>
          <w:sz w:val="36"/>
          <w:szCs w:val="36"/>
        </w:rPr>
        <w:t>亭</w:t>
      </w:r>
      <w:r>
        <w:rPr>
          <w:rFonts w:asciiTheme="minorEastAsia" w:eastAsiaTheme="minorEastAsia" w:hAnsiTheme="minorEastAsia" w:hint="eastAsia"/>
          <w:b/>
          <w:spacing w:val="20"/>
          <w:sz w:val="36"/>
          <w:szCs w:val="36"/>
        </w:rPr>
        <w:t>采购与安装竞争性谈判文件</w:t>
      </w:r>
    </w:p>
    <w:p w:rsidR="00A04BDE" w:rsidRPr="00B12FA5" w:rsidRDefault="00A04BDE">
      <w:pPr>
        <w:spacing w:line="360" w:lineRule="auto"/>
        <w:rPr>
          <w:rFonts w:asciiTheme="minorEastAsia" w:eastAsiaTheme="minorEastAsia" w:hAnsiTheme="minorEastAsia"/>
          <w:b/>
          <w:bCs/>
          <w:sz w:val="28"/>
          <w:szCs w:val="28"/>
        </w:rPr>
      </w:pPr>
    </w:p>
    <w:p w:rsidR="00A04BDE" w:rsidRDefault="005F6A4A">
      <w:pPr>
        <w:spacing w:line="480" w:lineRule="auto"/>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一、投标单位资格要求</w:t>
      </w:r>
    </w:p>
    <w:p w:rsidR="00A04BDE" w:rsidRDefault="005F6A4A">
      <w:pPr>
        <w:ind w:firstLineChars="200" w:firstLine="480"/>
        <w:rPr>
          <w:rFonts w:ascii="宋体" w:hAnsi="宋体"/>
          <w:sz w:val="24"/>
          <w:szCs w:val="24"/>
        </w:rPr>
      </w:pPr>
      <w:r>
        <w:rPr>
          <w:rFonts w:ascii="宋体" w:hAnsi="宋体" w:hint="eastAsia"/>
          <w:sz w:val="24"/>
          <w:szCs w:val="24"/>
        </w:rPr>
        <w:t>（1）投标人须具有良好的商业信誉和提供优质服务的能力；</w:t>
      </w:r>
    </w:p>
    <w:p w:rsidR="00A04BDE" w:rsidRDefault="005F6A4A">
      <w:pPr>
        <w:ind w:firstLineChars="200" w:firstLine="480"/>
        <w:rPr>
          <w:rFonts w:ascii="宋体" w:hAnsi="宋体"/>
          <w:sz w:val="24"/>
          <w:szCs w:val="24"/>
        </w:rPr>
      </w:pPr>
      <w:r>
        <w:rPr>
          <w:rFonts w:ascii="宋体" w:hAnsi="宋体" w:hint="eastAsia"/>
          <w:sz w:val="24"/>
          <w:szCs w:val="24"/>
        </w:rPr>
        <w:t>（2）投标人须具有制作垃圾棚的实力条件，具有完善的管理制度，拥有先进的生产设备和场所，有相对稳定的专业技术队伍和技术熟练的技术工人队伍；</w:t>
      </w:r>
    </w:p>
    <w:p w:rsidR="00A04BDE" w:rsidRDefault="005F6A4A">
      <w:pPr>
        <w:ind w:firstLineChars="200" w:firstLine="480"/>
        <w:rPr>
          <w:rFonts w:ascii="宋体" w:hAnsi="宋体"/>
          <w:sz w:val="24"/>
          <w:szCs w:val="24"/>
        </w:rPr>
      </w:pPr>
      <w:r>
        <w:rPr>
          <w:rFonts w:ascii="宋体" w:hAnsi="宋体" w:hint="eastAsia"/>
          <w:sz w:val="24"/>
          <w:szCs w:val="24"/>
        </w:rPr>
        <w:t>（3）在近年来的经营活动中没有违法行为，在以往招投标活动和政府采购活动中没有违规违约行为；</w:t>
      </w:r>
    </w:p>
    <w:p w:rsidR="00A04BDE" w:rsidRDefault="005F6A4A">
      <w:pPr>
        <w:ind w:firstLineChars="200" w:firstLine="480"/>
        <w:rPr>
          <w:rFonts w:ascii="宋体" w:hAnsi="宋体"/>
          <w:sz w:val="24"/>
          <w:szCs w:val="24"/>
        </w:rPr>
      </w:pPr>
      <w:r>
        <w:rPr>
          <w:rFonts w:ascii="宋体" w:hAnsi="宋体" w:hint="eastAsia"/>
          <w:sz w:val="24"/>
          <w:szCs w:val="24"/>
        </w:rPr>
        <w:t xml:space="preserve">（4）该项目不得以任何方式转包（如弄虚作假，一经查实，招标人有权终止中标合同并向违约方要求赔偿）；                                                                                                                                                                                                                                      </w:t>
      </w:r>
    </w:p>
    <w:p w:rsidR="00A04BDE" w:rsidRDefault="005F6A4A">
      <w:pPr>
        <w:ind w:firstLineChars="200" w:firstLine="480"/>
        <w:rPr>
          <w:rFonts w:ascii="宋体" w:hAnsi="宋体"/>
          <w:sz w:val="24"/>
          <w:szCs w:val="24"/>
        </w:rPr>
      </w:pPr>
      <w:r>
        <w:rPr>
          <w:rFonts w:ascii="宋体" w:hAnsi="宋体" w:hint="eastAsia"/>
          <w:sz w:val="24"/>
          <w:szCs w:val="24"/>
        </w:rPr>
        <w:t>（5）投标人须按招标文件要求提供投标货物的样品；</w:t>
      </w:r>
    </w:p>
    <w:p w:rsidR="00A04BDE" w:rsidRDefault="005F6A4A">
      <w:pPr>
        <w:ind w:firstLineChars="200" w:firstLine="480"/>
        <w:rPr>
          <w:rFonts w:ascii="宋体" w:hAnsi="宋体"/>
          <w:sz w:val="24"/>
          <w:szCs w:val="24"/>
        </w:rPr>
      </w:pPr>
      <w:r>
        <w:rPr>
          <w:rFonts w:ascii="宋体" w:hAnsi="宋体" w:hint="eastAsia"/>
          <w:sz w:val="24"/>
          <w:szCs w:val="24"/>
        </w:rPr>
        <w:t>（6）</w:t>
      </w:r>
      <w:r>
        <w:rPr>
          <w:rFonts w:ascii="宋体" w:hAnsi="宋体"/>
          <w:sz w:val="24"/>
          <w:szCs w:val="24"/>
        </w:rPr>
        <w:t>投标厂商须由法定代表人或授权代理人参加投标。报名获取招标文件时须提供企业营业执照（副本）、组织机构代码证、税务登记证（副本）原件和复印件（原件查验后当即退还，复印件留存，复印件</w:t>
      </w:r>
      <w:r>
        <w:rPr>
          <w:rFonts w:ascii="宋体" w:hAnsi="宋体" w:hint="eastAsia"/>
          <w:sz w:val="24"/>
          <w:szCs w:val="24"/>
        </w:rPr>
        <w:t>须</w:t>
      </w:r>
      <w:r>
        <w:rPr>
          <w:rFonts w:ascii="宋体" w:hAnsi="宋体"/>
          <w:sz w:val="24"/>
          <w:szCs w:val="24"/>
        </w:rPr>
        <w:t>加盖投标单位公章）</w:t>
      </w:r>
      <w:r>
        <w:rPr>
          <w:rFonts w:ascii="宋体" w:hAnsi="宋体" w:hint="eastAsia"/>
          <w:sz w:val="24"/>
          <w:szCs w:val="24"/>
        </w:rPr>
        <w:t>；</w:t>
      </w:r>
      <w:r>
        <w:rPr>
          <w:rFonts w:ascii="宋体" w:hAnsi="宋体"/>
          <w:sz w:val="24"/>
          <w:szCs w:val="24"/>
        </w:rPr>
        <w:t>提供投标企业法人代表身份证复印件或法人代表授权委托书原件及被委托人身份证复印件</w:t>
      </w:r>
      <w:r>
        <w:rPr>
          <w:rFonts w:ascii="宋体" w:hAnsi="宋体" w:hint="eastAsia"/>
          <w:sz w:val="24"/>
          <w:szCs w:val="24"/>
        </w:rPr>
        <w:t>。</w:t>
      </w:r>
    </w:p>
    <w:p w:rsidR="00A04BDE" w:rsidRDefault="005F6A4A">
      <w:pPr>
        <w:spacing w:line="48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二、投标文件组成</w:t>
      </w:r>
    </w:p>
    <w:p w:rsidR="00A04BDE" w:rsidRDefault="005F6A4A">
      <w:pPr>
        <w:ind w:firstLineChars="200" w:firstLine="480"/>
        <w:rPr>
          <w:rFonts w:ascii="宋体" w:hAnsi="宋体"/>
          <w:sz w:val="24"/>
          <w:szCs w:val="24"/>
        </w:rPr>
      </w:pPr>
      <w:r>
        <w:rPr>
          <w:rFonts w:ascii="宋体" w:hAnsi="宋体" w:hint="eastAsia"/>
          <w:sz w:val="24"/>
          <w:szCs w:val="24"/>
        </w:rPr>
        <w:t>投标人需按询价文件的要求编制报价文件并提供资料。包括以下内容：</w:t>
      </w:r>
    </w:p>
    <w:p w:rsidR="00A04BDE" w:rsidRDefault="005F6A4A">
      <w:pPr>
        <w:ind w:firstLineChars="200" w:firstLine="480"/>
        <w:rPr>
          <w:rFonts w:ascii="宋体" w:hAnsi="宋体"/>
          <w:sz w:val="24"/>
          <w:szCs w:val="24"/>
        </w:rPr>
      </w:pPr>
      <w:r>
        <w:rPr>
          <w:rFonts w:ascii="宋体" w:hAnsi="宋体" w:hint="eastAsia"/>
          <w:sz w:val="24"/>
          <w:szCs w:val="24"/>
        </w:rPr>
        <w:t>（1）报价</w:t>
      </w:r>
      <w:r>
        <w:rPr>
          <w:rFonts w:ascii="宋体" w:hAnsi="宋体"/>
          <w:sz w:val="24"/>
          <w:szCs w:val="24"/>
        </w:rPr>
        <w:t>文件</w:t>
      </w:r>
      <w:r>
        <w:rPr>
          <w:rFonts w:ascii="宋体" w:hAnsi="宋体" w:hint="eastAsia"/>
          <w:sz w:val="24"/>
          <w:szCs w:val="24"/>
        </w:rPr>
        <w:t>（附件</w:t>
      </w:r>
      <w:r>
        <w:rPr>
          <w:rFonts w:ascii="宋体" w:hAnsi="宋体"/>
          <w:sz w:val="24"/>
          <w:szCs w:val="24"/>
        </w:rPr>
        <w:t>一</w:t>
      </w:r>
      <w:r>
        <w:rPr>
          <w:rFonts w:ascii="宋体" w:hAnsi="宋体" w:hint="eastAsia"/>
          <w:sz w:val="24"/>
          <w:szCs w:val="24"/>
        </w:rPr>
        <w:t>）；</w:t>
      </w:r>
    </w:p>
    <w:p w:rsidR="00A04BDE" w:rsidRDefault="005F6A4A">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）基本情况表（附件</w:t>
      </w:r>
      <w:r>
        <w:rPr>
          <w:rFonts w:ascii="宋体" w:hAnsi="宋体"/>
          <w:sz w:val="24"/>
          <w:szCs w:val="24"/>
        </w:rPr>
        <w:t>二：</w:t>
      </w:r>
      <w:r>
        <w:rPr>
          <w:rFonts w:ascii="宋体" w:hAnsi="宋体" w:hint="eastAsia"/>
          <w:sz w:val="24"/>
          <w:szCs w:val="24"/>
        </w:rPr>
        <w:t>包括单位名称、经营范围、营业执照、单位地址、法人代表、银行帐号及开户行、联系电话等。）；</w:t>
      </w:r>
    </w:p>
    <w:p w:rsidR="00A04BDE" w:rsidRDefault="005F6A4A">
      <w:pPr>
        <w:snapToGrid w:val="0"/>
        <w:spacing w:line="48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供货要求</w:t>
      </w:r>
    </w:p>
    <w:p w:rsidR="00A04BDE" w:rsidRDefault="005F6A4A">
      <w:pPr>
        <w:ind w:firstLineChars="200" w:firstLine="480"/>
        <w:rPr>
          <w:rFonts w:ascii="宋体" w:hAnsi="宋体"/>
          <w:sz w:val="24"/>
          <w:szCs w:val="24"/>
        </w:rPr>
      </w:pPr>
      <w:bookmarkStart w:id="0" w:name="_Toc251069704"/>
      <w:r>
        <w:rPr>
          <w:rFonts w:ascii="宋体" w:hAnsi="宋体" w:hint="eastAsia"/>
          <w:sz w:val="24"/>
          <w:szCs w:val="24"/>
        </w:rPr>
        <w:t>1.</w:t>
      </w:r>
      <w:r>
        <w:rPr>
          <w:rFonts w:ascii="宋体" w:hAnsi="宋体"/>
          <w:sz w:val="24"/>
          <w:szCs w:val="24"/>
        </w:rPr>
        <w:t>关于质量、资信、业绩的要求：</w:t>
      </w:r>
    </w:p>
    <w:p w:rsidR="00A04BDE" w:rsidRDefault="005F6A4A">
      <w:pPr>
        <w:ind w:firstLineChars="200" w:firstLine="480"/>
        <w:rPr>
          <w:rFonts w:ascii="宋体" w:hAnsi="宋体"/>
          <w:sz w:val="24"/>
          <w:szCs w:val="24"/>
        </w:rPr>
      </w:pPr>
      <w:r>
        <w:rPr>
          <w:rFonts w:ascii="宋体" w:hAnsi="宋体" w:hint="eastAsia"/>
          <w:sz w:val="24"/>
          <w:szCs w:val="24"/>
        </w:rPr>
        <w:t>（1）</w:t>
      </w:r>
      <w:r>
        <w:rPr>
          <w:rFonts w:ascii="宋体" w:hAnsi="宋体"/>
          <w:sz w:val="24"/>
          <w:szCs w:val="24"/>
        </w:rPr>
        <w:t>投标厂商提供的产品必须是满足招标方要求的全新现货。产品质量稳定且符合国家和有关部门质量检测标准及卫生、环保</w:t>
      </w:r>
      <w:r>
        <w:rPr>
          <w:rFonts w:ascii="宋体" w:hAnsi="宋体" w:hint="eastAsia"/>
          <w:sz w:val="24"/>
          <w:szCs w:val="24"/>
        </w:rPr>
        <w:t>等</w:t>
      </w:r>
      <w:r>
        <w:rPr>
          <w:rFonts w:ascii="宋体" w:hAnsi="宋体"/>
          <w:sz w:val="24"/>
          <w:szCs w:val="24"/>
        </w:rPr>
        <w:t>要求</w:t>
      </w:r>
      <w:r>
        <w:rPr>
          <w:rFonts w:ascii="宋体" w:hAnsi="宋体" w:hint="eastAsia"/>
          <w:sz w:val="24"/>
          <w:szCs w:val="24"/>
        </w:rPr>
        <w:t>；</w:t>
      </w:r>
    </w:p>
    <w:p w:rsidR="00A04BDE" w:rsidRDefault="005F6A4A">
      <w:pPr>
        <w:ind w:firstLineChars="200" w:firstLine="480"/>
        <w:rPr>
          <w:rFonts w:ascii="宋体" w:hAnsi="宋体"/>
          <w:sz w:val="24"/>
          <w:szCs w:val="24"/>
        </w:rPr>
      </w:pPr>
      <w:r>
        <w:rPr>
          <w:rFonts w:ascii="宋体" w:hAnsi="宋体" w:hint="eastAsia"/>
          <w:sz w:val="24"/>
          <w:szCs w:val="24"/>
        </w:rPr>
        <w:t>（2）</w:t>
      </w:r>
      <w:r>
        <w:rPr>
          <w:rFonts w:ascii="宋体" w:hAnsi="宋体"/>
          <w:sz w:val="24"/>
          <w:szCs w:val="24"/>
        </w:rPr>
        <w:t>提供</w:t>
      </w:r>
      <w:r>
        <w:rPr>
          <w:rFonts w:ascii="宋体" w:hAnsi="宋体" w:hint="eastAsia"/>
          <w:sz w:val="24"/>
          <w:szCs w:val="24"/>
        </w:rPr>
        <w:t>近两</w:t>
      </w:r>
      <w:r>
        <w:rPr>
          <w:rFonts w:ascii="宋体" w:hAnsi="宋体"/>
          <w:sz w:val="24"/>
          <w:szCs w:val="24"/>
        </w:rPr>
        <w:t>年承揽的同类项目的合同复印件等业绩材料</w:t>
      </w:r>
      <w:r>
        <w:rPr>
          <w:rFonts w:ascii="宋体" w:hAnsi="宋体" w:hint="eastAsia"/>
          <w:sz w:val="24"/>
          <w:szCs w:val="24"/>
        </w:rPr>
        <w:t>；</w:t>
      </w:r>
    </w:p>
    <w:p w:rsidR="00A04BDE" w:rsidRDefault="005F6A4A">
      <w:pPr>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投标厂商应对其产品的保修等服务措施</w:t>
      </w:r>
      <w:proofErr w:type="gramStart"/>
      <w:r>
        <w:rPr>
          <w:rFonts w:ascii="宋体" w:hAnsi="宋体"/>
          <w:sz w:val="24"/>
          <w:szCs w:val="24"/>
        </w:rPr>
        <w:t>作出</w:t>
      </w:r>
      <w:proofErr w:type="gramEnd"/>
      <w:r>
        <w:rPr>
          <w:rFonts w:ascii="宋体" w:hAnsi="宋体"/>
          <w:sz w:val="24"/>
          <w:szCs w:val="24"/>
        </w:rPr>
        <w:t>明确的承诺，售后服务方便、快捷。</w:t>
      </w:r>
    </w:p>
    <w:p w:rsidR="00A04BDE" w:rsidRDefault="005F6A4A">
      <w:pPr>
        <w:ind w:firstLineChars="200" w:firstLine="480"/>
        <w:rPr>
          <w:rFonts w:ascii="宋体" w:hAnsi="宋体"/>
          <w:sz w:val="24"/>
          <w:szCs w:val="24"/>
        </w:rPr>
      </w:pPr>
      <w:r>
        <w:rPr>
          <w:rFonts w:ascii="宋体" w:hAnsi="宋体" w:hint="eastAsia"/>
          <w:sz w:val="24"/>
          <w:szCs w:val="24"/>
        </w:rPr>
        <w:t>2.</w:t>
      </w:r>
      <w:r>
        <w:rPr>
          <w:rFonts w:ascii="宋体" w:hAnsi="宋体"/>
          <w:sz w:val="24"/>
          <w:szCs w:val="24"/>
        </w:rPr>
        <w:t>工作内容要求：投标厂商应在招标方规定的时间内，负责完成产品的</w:t>
      </w:r>
      <w:r>
        <w:rPr>
          <w:rFonts w:ascii="宋体" w:hAnsi="宋体" w:hint="eastAsia"/>
          <w:sz w:val="24"/>
          <w:szCs w:val="24"/>
        </w:rPr>
        <w:t>生产、</w:t>
      </w:r>
      <w:r>
        <w:rPr>
          <w:rFonts w:ascii="宋体" w:hAnsi="宋体"/>
          <w:sz w:val="24"/>
          <w:szCs w:val="24"/>
        </w:rPr>
        <w:t>运输、</w:t>
      </w:r>
      <w:r>
        <w:rPr>
          <w:rFonts w:ascii="宋体" w:hAnsi="宋体" w:hint="eastAsia"/>
          <w:sz w:val="24"/>
          <w:szCs w:val="24"/>
        </w:rPr>
        <w:t>安装</w:t>
      </w:r>
      <w:r>
        <w:rPr>
          <w:rFonts w:ascii="宋体" w:hAnsi="宋体"/>
          <w:sz w:val="24"/>
          <w:szCs w:val="24"/>
        </w:rPr>
        <w:t>、售后服务</w:t>
      </w:r>
      <w:r>
        <w:rPr>
          <w:rFonts w:ascii="宋体" w:hAnsi="宋体" w:hint="eastAsia"/>
          <w:sz w:val="24"/>
          <w:szCs w:val="24"/>
        </w:rPr>
        <w:t>等</w:t>
      </w:r>
      <w:r>
        <w:rPr>
          <w:rFonts w:ascii="宋体" w:hAnsi="宋体"/>
          <w:sz w:val="24"/>
          <w:szCs w:val="24"/>
        </w:rPr>
        <w:t>，并承担其一切费用。</w:t>
      </w:r>
    </w:p>
    <w:p w:rsidR="00A04BDE" w:rsidRDefault="005F6A4A">
      <w:pPr>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时间进度要求：招标方将在招标结束后立即通知</w:t>
      </w:r>
      <w:r>
        <w:rPr>
          <w:rFonts w:ascii="宋体" w:hAnsi="宋体" w:hint="eastAsia"/>
          <w:sz w:val="24"/>
          <w:szCs w:val="24"/>
        </w:rPr>
        <w:t>中标厂商</w:t>
      </w:r>
      <w:r>
        <w:rPr>
          <w:rFonts w:ascii="宋体" w:hAnsi="宋体"/>
          <w:sz w:val="24"/>
          <w:szCs w:val="24"/>
        </w:rPr>
        <w:t>；厂商须在招标方通知时间内</w:t>
      </w:r>
      <w:r>
        <w:rPr>
          <w:rFonts w:ascii="宋体" w:hAnsi="宋体" w:hint="eastAsia"/>
          <w:sz w:val="24"/>
          <w:szCs w:val="24"/>
        </w:rPr>
        <w:t>签订</w:t>
      </w:r>
      <w:r>
        <w:rPr>
          <w:rFonts w:ascii="宋体" w:hAnsi="宋体"/>
          <w:sz w:val="24"/>
          <w:szCs w:val="24"/>
        </w:rPr>
        <w:t>合同</w:t>
      </w:r>
      <w:r>
        <w:rPr>
          <w:rFonts w:ascii="宋体" w:hAnsi="宋体" w:hint="eastAsia"/>
          <w:sz w:val="24"/>
          <w:szCs w:val="24"/>
        </w:rPr>
        <w:t>，并在</w:t>
      </w:r>
      <w:r>
        <w:rPr>
          <w:rFonts w:ascii="宋体" w:hAnsi="宋体"/>
          <w:sz w:val="24"/>
          <w:szCs w:val="24"/>
        </w:rPr>
        <w:t>约定的时间内完成</w:t>
      </w:r>
      <w:r>
        <w:rPr>
          <w:rFonts w:ascii="宋体" w:hAnsi="宋体" w:hint="eastAsia"/>
          <w:sz w:val="24"/>
          <w:szCs w:val="24"/>
        </w:rPr>
        <w:t>项目内容</w:t>
      </w:r>
      <w:r>
        <w:rPr>
          <w:rFonts w:ascii="宋体" w:hAnsi="宋体"/>
          <w:sz w:val="24"/>
          <w:szCs w:val="24"/>
        </w:rPr>
        <w:t>。</w:t>
      </w:r>
    </w:p>
    <w:p w:rsidR="00A04BDE" w:rsidRDefault="005F6A4A">
      <w:pPr>
        <w:ind w:firstLineChars="200" w:firstLine="480"/>
        <w:rPr>
          <w:rFonts w:ascii="宋体" w:hAnsi="宋体"/>
          <w:sz w:val="24"/>
          <w:szCs w:val="24"/>
        </w:rPr>
      </w:pPr>
      <w:r>
        <w:rPr>
          <w:rFonts w:ascii="宋体" w:hAnsi="宋体" w:hint="eastAsia"/>
          <w:sz w:val="24"/>
          <w:szCs w:val="24"/>
        </w:rPr>
        <w:t>4.</w:t>
      </w:r>
      <w:r>
        <w:rPr>
          <w:rFonts w:ascii="宋体" w:hAnsi="宋体"/>
          <w:sz w:val="24"/>
          <w:szCs w:val="24"/>
        </w:rPr>
        <w:t>付款方式要求：</w:t>
      </w:r>
      <w:r>
        <w:rPr>
          <w:rFonts w:ascii="宋体" w:hAnsi="宋体" w:hint="eastAsia"/>
          <w:sz w:val="24"/>
          <w:szCs w:val="24"/>
        </w:rPr>
        <w:t>本项目为我校付款，中标方须提供正式发票。本项目分两次进行付款。</w:t>
      </w:r>
      <w:r w:rsidRPr="00F17A57">
        <w:rPr>
          <w:rFonts w:ascii="宋体" w:hAnsi="宋体" w:hint="eastAsia"/>
          <w:b/>
          <w:sz w:val="24"/>
          <w:szCs w:val="24"/>
        </w:rPr>
        <w:t>安装结束后，</w:t>
      </w:r>
      <w:r w:rsidRPr="00F17A57">
        <w:rPr>
          <w:rFonts w:ascii="宋体" w:hAnsi="宋体"/>
          <w:b/>
          <w:sz w:val="24"/>
          <w:szCs w:val="24"/>
        </w:rPr>
        <w:t>由</w:t>
      </w:r>
      <w:r w:rsidR="00B12FA5" w:rsidRPr="00F17A57">
        <w:rPr>
          <w:rFonts w:ascii="宋体" w:hAnsi="宋体" w:hint="eastAsia"/>
          <w:b/>
          <w:sz w:val="24"/>
          <w:szCs w:val="24"/>
        </w:rPr>
        <w:t>苏州健雄</w:t>
      </w:r>
      <w:r w:rsidRPr="00F17A57">
        <w:rPr>
          <w:rFonts w:ascii="宋体" w:hAnsi="宋体"/>
          <w:b/>
          <w:sz w:val="24"/>
          <w:szCs w:val="24"/>
        </w:rPr>
        <w:t>职业技术学院组织相关部门</w:t>
      </w:r>
      <w:r w:rsidRPr="00F17A57">
        <w:rPr>
          <w:rFonts w:ascii="宋体" w:hAnsi="宋体" w:hint="eastAsia"/>
          <w:b/>
          <w:sz w:val="24"/>
          <w:szCs w:val="24"/>
        </w:rPr>
        <w:t>根据技术要求和相关规范</w:t>
      </w:r>
      <w:r w:rsidRPr="00F17A57">
        <w:rPr>
          <w:rFonts w:ascii="宋体" w:hAnsi="宋体"/>
          <w:b/>
          <w:sz w:val="24"/>
          <w:szCs w:val="24"/>
        </w:rPr>
        <w:t>验收</w:t>
      </w:r>
      <w:r w:rsidRPr="00F17A57">
        <w:rPr>
          <w:rFonts w:ascii="宋体" w:hAnsi="宋体" w:hint="eastAsia"/>
          <w:b/>
          <w:sz w:val="24"/>
          <w:szCs w:val="24"/>
        </w:rPr>
        <w:t>，验收合格后采购人将货款</w:t>
      </w:r>
      <w:r w:rsidR="00B12FA5" w:rsidRPr="00F17A57">
        <w:rPr>
          <w:rFonts w:ascii="宋体" w:hAnsi="宋体" w:hint="eastAsia"/>
          <w:b/>
          <w:sz w:val="24"/>
          <w:szCs w:val="24"/>
        </w:rPr>
        <w:t>的90%</w:t>
      </w:r>
      <w:r w:rsidRPr="00F17A57">
        <w:rPr>
          <w:rFonts w:ascii="宋体" w:hAnsi="宋体" w:hint="eastAsia"/>
          <w:b/>
          <w:sz w:val="24"/>
          <w:szCs w:val="24"/>
        </w:rPr>
        <w:t>支付给供货方</w:t>
      </w:r>
      <w:r w:rsidR="00B12FA5" w:rsidRPr="00F17A57">
        <w:rPr>
          <w:rFonts w:ascii="宋体" w:hAnsi="宋体" w:hint="eastAsia"/>
          <w:b/>
          <w:sz w:val="24"/>
          <w:szCs w:val="24"/>
        </w:rPr>
        <w:t>，</w:t>
      </w:r>
      <w:r w:rsidRPr="00F17A57">
        <w:rPr>
          <w:rFonts w:ascii="宋体" w:hAnsi="宋体" w:hint="eastAsia"/>
          <w:b/>
          <w:sz w:val="24"/>
          <w:szCs w:val="24"/>
        </w:rPr>
        <w:t>质保期为</w:t>
      </w:r>
      <w:r w:rsidR="00B12FA5" w:rsidRPr="00F17A57">
        <w:rPr>
          <w:rFonts w:ascii="宋体" w:hAnsi="宋体" w:hint="eastAsia"/>
          <w:b/>
          <w:sz w:val="24"/>
          <w:szCs w:val="24"/>
        </w:rPr>
        <w:t>三</w:t>
      </w:r>
      <w:r w:rsidRPr="00F17A57">
        <w:rPr>
          <w:rFonts w:ascii="宋体" w:hAnsi="宋体" w:hint="eastAsia"/>
          <w:b/>
          <w:sz w:val="24"/>
          <w:szCs w:val="24"/>
        </w:rPr>
        <w:t>年，</w:t>
      </w:r>
      <w:r w:rsidR="00B12FA5" w:rsidRPr="00F17A57">
        <w:rPr>
          <w:rFonts w:ascii="宋体" w:hAnsi="宋体" w:hint="eastAsia"/>
          <w:b/>
          <w:sz w:val="24"/>
          <w:szCs w:val="24"/>
        </w:rPr>
        <w:t>三</w:t>
      </w:r>
      <w:r w:rsidRPr="00F17A57">
        <w:rPr>
          <w:rFonts w:ascii="宋体" w:hAnsi="宋体" w:hint="eastAsia"/>
          <w:b/>
          <w:sz w:val="24"/>
          <w:szCs w:val="24"/>
        </w:rPr>
        <w:t>年内如无质量问题，</w:t>
      </w:r>
      <w:r w:rsidR="00B12FA5" w:rsidRPr="00F17A57">
        <w:rPr>
          <w:rFonts w:ascii="宋体" w:hAnsi="宋体" w:hint="eastAsia"/>
          <w:b/>
          <w:sz w:val="24"/>
          <w:szCs w:val="24"/>
        </w:rPr>
        <w:t>结清余款</w:t>
      </w:r>
      <w:r w:rsidRPr="00F17A57">
        <w:rPr>
          <w:rFonts w:ascii="宋体" w:hAnsi="宋体" w:hint="eastAsia"/>
          <w:b/>
          <w:sz w:val="24"/>
          <w:szCs w:val="24"/>
        </w:rPr>
        <w:t>。</w:t>
      </w:r>
    </w:p>
    <w:p w:rsidR="00A04BDE" w:rsidRDefault="005F6A4A">
      <w:pPr>
        <w:snapToGrid w:val="0"/>
        <w:spacing w:line="48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四、</w:t>
      </w:r>
      <w:r>
        <w:rPr>
          <w:rFonts w:asciiTheme="minorEastAsia" w:eastAsiaTheme="minorEastAsia" w:hAnsiTheme="minorEastAsia"/>
          <w:b/>
          <w:sz w:val="24"/>
          <w:szCs w:val="24"/>
        </w:rPr>
        <w:t>技术参数</w:t>
      </w:r>
    </w:p>
    <w:p w:rsidR="00ED3275" w:rsidRDefault="00ED3275" w:rsidP="00ED3275">
      <w:pPr>
        <w:ind w:firstLineChars="200" w:firstLine="480"/>
        <w:rPr>
          <w:rFonts w:ascii="宋体" w:hAnsi="宋体"/>
          <w:sz w:val="24"/>
          <w:szCs w:val="24"/>
        </w:rPr>
      </w:pPr>
      <w:r>
        <w:rPr>
          <w:rFonts w:ascii="宋体" w:hAnsi="宋体" w:hint="eastAsia"/>
          <w:sz w:val="24"/>
          <w:szCs w:val="24"/>
        </w:rPr>
        <w:lastRenderedPageBreak/>
        <w:t>（一）采购内容及要求</w:t>
      </w:r>
    </w:p>
    <w:p w:rsidR="00ED3275" w:rsidRDefault="00ED3275" w:rsidP="00ED3275">
      <w:pPr>
        <w:ind w:firstLineChars="200" w:firstLine="480"/>
        <w:rPr>
          <w:rFonts w:ascii="宋体" w:hAnsi="宋体"/>
          <w:sz w:val="24"/>
          <w:szCs w:val="24"/>
        </w:rPr>
      </w:pPr>
      <w:r>
        <w:rPr>
          <w:rFonts w:ascii="宋体" w:hAnsi="宋体" w:hint="eastAsia"/>
          <w:sz w:val="24"/>
          <w:szCs w:val="24"/>
        </w:rPr>
        <w:t>1.采购内容</w:t>
      </w:r>
    </w:p>
    <w:p w:rsidR="00ED3275" w:rsidRDefault="00ED3275" w:rsidP="00ED3275">
      <w:pPr>
        <w:ind w:firstLineChars="200" w:firstLine="480"/>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2124"/>
        <w:gridCol w:w="2001"/>
        <w:gridCol w:w="1159"/>
        <w:gridCol w:w="1821"/>
      </w:tblGrid>
      <w:tr w:rsidR="00ED3275" w:rsidTr="00F17A57">
        <w:trPr>
          <w:trHeight w:val="599"/>
          <w:jc w:val="center"/>
        </w:trPr>
        <w:tc>
          <w:tcPr>
            <w:tcW w:w="1161" w:type="dxa"/>
            <w:tcBorders>
              <w:top w:val="single" w:sz="4" w:space="0" w:color="auto"/>
              <w:left w:val="single" w:sz="4" w:space="0" w:color="auto"/>
              <w:bottom w:val="single" w:sz="4" w:space="0" w:color="auto"/>
              <w:right w:val="single" w:sz="4" w:space="0" w:color="auto"/>
            </w:tcBorders>
            <w:vAlign w:val="center"/>
          </w:tcPr>
          <w:p w:rsidR="00ED3275" w:rsidRDefault="00ED3275" w:rsidP="007737AE">
            <w:pPr>
              <w:spacing w:line="360" w:lineRule="exact"/>
              <w:jc w:val="center"/>
              <w:rPr>
                <w:rFonts w:ascii="宋体" w:hAnsi="宋体" w:cs="宋体"/>
                <w:b/>
                <w:szCs w:val="21"/>
              </w:rPr>
            </w:pPr>
            <w:r>
              <w:rPr>
                <w:rFonts w:ascii="宋体" w:hAnsi="宋体" w:cs="宋体" w:hint="eastAsia"/>
                <w:b/>
                <w:szCs w:val="21"/>
              </w:rPr>
              <w:t>品名</w:t>
            </w:r>
          </w:p>
        </w:tc>
        <w:tc>
          <w:tcPr>
            <w:tcW w:w="2124" w:type="dxa"/>
            <w:tcBorders>
              <w:top w:val="single" w:sz="4" w:space="0" w:color="auto"/>
              <w:left w:val="single" w:sz="4" w:space="0" w:color="auto"/>
              <w:bottom w:val="single" w:sz="4" w:space="0" w:color="auto"/>
              <w:right w:val="single" w:sz="4" w:space="0" w:color="auto"/>
            </w:tcBorders>
            <w:vAlign w:val="center"/>
          </w:tcPr>
          <w:p w:rsidR="00ED3275" w:rsidRDefault="00ED3275" w:rsidP="007737AE">
            <w:pPr>
              <w:spacing w:line="360" w:lineRule="exact"/>
              <w:jc w:val="center"/>
              <w:rPr>
                <w:rFonts w:ascii="宋体" w:hAnsi="宋体" w:cs="宋体"/>
                <w:b/>
                <w:szCs w:val="21"/>
              </w:rPr>
            </w:pPr>
            <w:r>
              <w:rPr>
                <w:rFonts w:ascii="宋体" w:hAnsi="宋体" w:cs="宋体" w:hint="eastAsia"/>
                <w:b/>
                <w:szCs w:val="21"/>
              </w:rPr>
              <w:t>招标型号及配置</w:t>
            </w:r>
          </w:p>
        </w:tc>
        <w:tc>
          <w:tcPr>
            <w:tcW w:w="2001" w:type="dxa"/>
            <w:tcBorders>
              <w:top w:val="single" w:sz="4" w:space="0" w:color="auto"/>
              <w:left w:val="single" w:sz="4" w:space="0" w:color="auto"/>
              <w:bottom w:val="single" w:sz="4" w:space="0" w:color="auto"/>
              <w:right w:val="single" w:sz="4" w:space="0" w:color="auto"/>
            </w:tcBorders>
            <w:vAlign w:val="center"/>
          </w:tcPr>
          <w:p w:rsidR="00ED3275" w:rsidRDefault="00ED3275" w:rsidP="007737AE">
            <w:pPr>
              <w:spacing w:line="360" w:lineRule="exact"/>
              <w:jc w:val="center"/>
              <w:rPr>
                <w:rFonts w:ascii="宋体" w:hAnsi="宋体" w:cs="宋体"/>
                <w:b/>
                <w:szCs w:val="21"/>
              </w:rPr>
            </w:pPr>
            <w:r>
              <w:rPr>
                <w:rFonts w:ascii="宋体" w:hAnsi="宋体" w:cs="宋体" w:hint="eastAsia"/>
                <w:b/>
                <w:szCs w:val="21"/>
              </w:rPr>
              <w:t>规格尺寸（m）</w:t>
            </w:r>
          </w:p>
        </w:tc>
        <w:tc>
          <w:tcPr>
            <w:tcW w:w="1159" w:type="dxa"/>
            <w:tcBorders>
              <w:top w:val="single" w:sz="4" w:space="0" w:color="auto"/>
              <w:left w:val="single" w:sz="4" w:space="0" w:color="auto"/>
              <w:bottom w:val="single" w:sz="4" w:space="0" w:color="auto"/>
              <w:right w:val="single" w:sz="4" w:space="0" w:color="auto"/>
            </w:tcBorders>
            <w:vAlign w:val="center"/>
          </w:tcPr>
          <w:p w:rsidR="00ED3275" w:rsidRDefault="00ED3275" w:rsidP="007737AE">
            <w:pPr>
              <w:spacing w:line="360" w:lineRule="exact"/>
              <w:jc w:val="center"/>
              <w:rPr>
                <w:rFonts w:ascii="宋体" w:hAnsi="宋体" w:cs="宋体"/>
                <w:b/>
                <w:szCs w:val="21"/>
              </w:rPr>
            </w:pPr>
            <w:r>
              <w:rPr>
                <w:rFonts w:ascii="宋体" w:hAnsi="宋体" w:cs="宋体" w:hint="eastAsia"/>
                <w:b/>
                <w:szCs w:val="21"/>
              </w:rPr>
              <w:t>数量</w:t>
            </w:r>
          </w:p>
          <w:p w:rsidR="00ED3275" w:rsidRDefault="00ED3275" w:rsidP="007737AE">
            <w:pPr>
              <w:spacing w:line="360" w:lineRule="exact"/>
              <w:jc w:val="center"/>
              <w:rPr>
                <w:rFonts w:ascii="宋体" w:hAnsi="宋体" w:cs="宋体"/>
                <w:b/>
                <w:szCs w:val="21"/>
              </w:rPr>
            </w:pPr>
            <w:r>
              <w:rPr>
                <w:rFonts w:ascii="宋体" w:hAnsi="宋体" w:cs="宋体" w:hint="eastAsia"/>
                <w:b/>
                <w:szCs w:val="21"/>
              </w:rPr>
              <w:t>（</w:t>
            </w:r>
            <w:proofErr w:type="gramStart"/>
            <w:r>
              <w:rPr>
                <w:rFonts w:ascii="宋体" w:hAnsi="宋体" w:cs="宋体" w:hint="eastAsia"/>
                <w:b/>
                <w:szCs w:val="21"/>
              </w:rPr>
              <w:t>个</w:t>
            </w:r>
            <w:proofErr w:type="gramEnd"/>
            <w:r>
              <w:rPr>
                <w:rFonts w:ascii="宋体" w:hAnsi="宋体" w:cs="宋体" w:hint="eastAsia"/>
                <w:b/>
                <w:szCs w:val="21"/>
              </w:rPr>
              <w:t>）</w:t>
            </w:r>
          </w:p>
        </w:tc>
        <w:tc>
          <w:tcPr>
            <w:tcW w:w="1821" w:type="dxa"/>
            <w:tcBorders>
              <w:top w:val="single" w:sz="4" w:space="0" w:color="auto"/>
              <w:left w:val="single" w:sz="4" w:space="0" w:color="auto"/>
              <w:bottom w:val="single" w:sz="4" w:space="0" w:color="auto"/>
              <w:right w:val="single" w:sz="4" w:space="0" w:color="auto"/>
            </w:tcBorders>
            <w:vAlign w:val="center"/>
          </w:tcPr>
          <w:p w:rsidR="00ED3275" w:rsidRDefault="00ED3275" w:rsidP="007737AE">
            <w:pPr>
              <w:spacing w:line="360" w:lineRule="exact"/>
              <w:jc w:val="center"/>
              <w:rPr>
                <w:rFonts w:ascii="宋体" w:hAnsi="宋体" w:cs="宋体"/>
                <w:b/>
                <w:szCs w:val="21"/>
              </w:rPr>
            </w:pPr>
            <w:r>
              <w:rPr>
                <w:rFonts w:ascii="宋体" w:hAnsi="宋体" w:cs="宋体" w:hint="eastAsia"/>
                <w:b/>
                <w:szCs w:val="21"/>
              </w:rPr>
              <w:t>备注</w:t>
            </w:r>
          </w:p>
        </w:tc>
      </w:tr>
      <w:tr w:rsidR="00ED3275" w:rsidTr="00F17A57">
        <w:trPr>
          <w:trHeight w:val="1743"/>
          <w:jc w:val="center"/>
        </w:trPr>
        <w:tc>
          <w:tcPr>
            <w:tcW w:w="1161" w:type="dxa"/>
            <w:tcBorders>
              <w:top w:val="single" w:sz="4" w:space="0" w:color="auto"/>
              <w:left w:val="single" w:sz="4" w:space="0" w:color="auto"/>
              <w:bottom w:val="single" w:sz="4" w:space="0" w:color="auto"/>
              <w:right w:val="single" w:sz="4" w:space="0" w:color="auto"/>
            </w:tcBorders>
            <w:vAlign w:val="center"/>
          </w:tcPr>
          <w:p w:rsidR="00ED3275" w:rsidRDefault="00ED3275" w:rsidP="007737AE">
            <w:pPr>
              <w:spacing w:line="360" w:lineRule="exact"/>
              <w:jc w:val="center"/>
              <w:rPr>
                <w:rFonts w:ascii="宋体" w:hAnsi="宋体" w:cs="宋体"/>
                <w:szCs w:val="21"/>
              </w:rPr>
            </w:pPr>
            <w:r>
              <w:rPr>
                <w:rFonts w:ascii="宋体" w:hAnsi="宋体" w:cs="宋体" w:hint="eastAsia"/>
                <w:szCs w:val="21"/>
              </w:rPr>
              <w:t>垃圾亭</w:t>
            </w:r>
          </w:p>
        </w:tc>
        <w:tc>
          <w:tcPr>
            <w:tcW w:w="2124" w:type="dxa"/>
            <w:tcBorders>
              <w:top w:val="single" w:sz="4" w:space="0" w:color="auto"/>
              <w:left w:val="single" w:sz="4" w:space="0" w:color="auto"/>
              <w:bottom w:val="single" w:sz="4" w:space="0" w:color="auto"/>
              <w:right w:val="single" w:sz="4" w:space="0" w:color="auto"/>
            </w:tcBorders>
            <w:vAlign w:val="center"/>
          </w:tcPr>
          <w:p w:rsidR="00ED3275" w:rsidRDefault="00ED3275" w:rsidP="007737AE">
            <w:pPr>
              <w:spacing w:line="360" w:lineRule="exact"/>
              <w:jc w:val="left"/>
              <w:rPr>
                <w:rFonts w:ascii="宋体" w:hAnsi="宋体" w:cs="宋体"/>
                <w:szCs w:val="21"/>
              </w:rPr>
            </w:pPr>
            <w:proofErr w:type="gramStart"/>
            <w:r>
              <w:rPr>
                <w:rFonts w:ascii="宋体" w:hAnsi="宋体" w:cs="宋体" w:hint="eastAsia"/>
                <w:szCs w:val="21"/>
              </w:rPr>
              <w:t>材质全</w:t>
            </w:r>
            <w:proofErr w:type="gramEnd"/>
            <w:r>
              <w:rPr>
                <w:rFonts w:ascii="宋体" w:hAnsi="宋体" w:cs="宋体" w:hint="eastAsia"/>
                <w:szCs w:val="21"/>
              </w:rPr>
              <w:t>金属结构；可放240L的垃圾桶</w:t>
            </w:r>
            <w:r w:rsidR="00DC202F">
              <w:rPr>
                <w:rFonts w:ascii="宋体" w:hAnsi="宋体" w:cs="宋体" w:hint="eastAsia"/>
                <w:szCs w:val="21"/>
              </w:rPr>
              <w:t>6</w:t>
            </w:r>
            <w:r>
              <w:rPr>
                <w:rFonts w:ascii="宋体" w:hAnsi="宋体" w:cs="宋体" w:hint="eastAsia"/>
                <w:szCs w:val="21"/>
              </w:rPr>
              <w:t>个。</w:t>
            </w:r>
          </w:p>
        </w:tc>
        <w:tc>
          <w:tcPr>
            <w:tcW w:w="2001" w:type="dxa"/>
            <w:tcBorders>
              <w:top w:val="single" w:sz="4" w:space="0" w:color="auto"/>
              <w:left w:val="single" w:sz="4" w:space="0" w:color="auto"/>
              <w:bottom w:val="single" w:sz="4" w:space="0" w:color="auto"/>
              <w:right w:val="single" w:sz="4" w:space="0" w:color="auto"/>
            </w:tcBorders>
            <w:vAlign w:val="center"/>
          </w:tcPr>
          <w:p w:rsidR="00ED3275" w:rsidRDefault="006D7DED" w:rsidP="007737AE">
            <w:pPr>
              <w:spacing w:line="360" w:lineRule="exact"/>
              <w:jc w:val="center"/>
              <w:rPr>
                <w:rFonts w:ascii="宋体" w:hAnsi="宋体" w:cs="宋体"/>
                <w:szCs w:val="21"/>
              </w:rPr>
            </w:pPr>
            <w:r>
              <w:rPr>
                <w:rFonts w:ascii="宋体" w:hAnsi="宋体" w:cs="宋体"/>
                <w:szCs w:val="21"/>
              </w:rPr>
              <w:t>4.</w:t>
            </w:r>
            <w:r w:rsidR="00E466CC">
              <w:rPr>
                <w:rFonts w:ascii="宋体" w:hAnsi="宋体" w:cs="宋体" w:hint="eastAsia"/>
                <w:szCs w:val="21"/>
              </w:rPr>
              <w:t>0</w:t>
            </w:r>
            <w:r w:rsidR="00ED3275">
              <w:rPr>
                <w:rFonts w:ascii="宋体" w:hAnsi="宋体" w:cs="宋体" w:hint="eastAsia"/>
                <w:szCs w:val="21"/>
              </w:rPr>
              <w:t xml:space="preserve">*1.01*2.8 </w:t>
            </w:r>
          </w:p>
          <w:p w:rsidR="00ED3275" w:rsidRDefault="00ED3275" w:rsidP="007737AE">
            <w:pPr>
              <w:spacing w:line="360" w:lineRule="exact"/>
              <w:jc w:val="center"/>
              <w:rPr>
                <w:rFonts w:ascii="宋体" w:hAnsi="宋体" w:cs="宋体"/>
                <w:szCs w:val="21"/>
              </w:rPr>
            </w:pPr>
            <w:r>
              <w:rPr>
                <w:rFonts w:ascii="宋体" w:hAnsi="宋体" w:cs="宋体" w:hint="eastAsia"/>
                <w:szCs w:val="21"/>
              </w:rPr>
              <w:t>(长*宽*高)</w:t>
            </w:r>
          </w:p>
        </w:tc>
        <w:tc>
          <w:tcPr>
            <w:tcW w:w="1159" w:type="dxa"/>
            <w:tcBorders>
              <w:top w:val="single" w:sz="4" w:space="0" w:color="auto"/>
              <w:left w:val="single" w:sz="4" w:space="0" w:color="auto"/>
              <w:bottom w:val="single" w:sz="4" w:space="0" w:color="auto"/>
              <w:right w:val="single" w:sz="4" w:space="0" w:color="auto"/>
            </w:tcBorders>
            <w:vAlign w:val="center"/>
          </w:tcPr>
          <w:p w:rsidR="00ED3275" w:rsidRDefault="001C1975" w:rsidP="007737AE">
            <w:pPr>
              <w:spacing w:line="360" w:lineRule="exact"/>
              <w:jc w:val="center"/>
              <w:rPr>
                <w:rFonts w:ascii="宋体" w:hAnsi="宋体" w:cs="宋体"/>
                <w:szCs w:val="21"/>
              </w:rPr>
            </w:pPr>
            <w:r>
              <w:rPr>
                <w:rFonts w:ascii="宋体" w:hAnsi="宋体" w:cs="宋体" w:hint="eastAsia"/>
                <w:szCs w:val="21"/>
              </w:rPr>
              <w:t>7</w:t>
            </w:r>
          </w:p>
        </w:tc>
        <w:tc>
          <w:tcPr>
            <w:tcW w:w="1821" w:type="dxa"/>
            <w:tcBorders>
              <w:top w:val="single" w:sz="4" w:space="0" w:color="auto"/>
              <w:left w:val="single" w:sz="4" w:space="0" w:color="auto"/>
              <w:bottom w:val="single" w:sz="4" w:space="0" w:color="auto"/>
              <w:right w:val="single" w:sz="4" w:space="0" w:color="auto"/>
            </w:tcBorders>
            <w:vAlign w:val="center"/>
          </w:tcPr>
          <w:p w:rsidR="00ED3275" w:rsidRDefault="00D505D4" w:rsidP="00B12FA5">
            <w:pPr>
              <w:spacing w:line="360" w:lineRule="exact"/>
              <w:jc w:val="center"/>
              <w:rPr>
                <w:rFonts w:ascii="宋体" w:hAnsi="宋体" w:cs="宋体"/>
                <w:szCs w:val="21"/>
              </w:rPr>
            </w:pPr>
            <w:r>
              <w:rPr>
                <w:rFonts w:ascii="宋体" w:hAnsi="宋体" w:cs="宋体" w:hint="eastAsia"/>
                <w:szCs w:val="21"/>
              </w:rPr>
              <w:t>含</w:t>
            </w:r>
            <w:r w:rsidR="00B12FA5">
              <w:rPr>
                <w:rFonts w:ascii="宋体" w:hAnsi="宋体" w:cs="宋体" w:hint="eastAsia"/>
                <w:szCs w:val="21"/>
              </w:rPr>
              <w:t>卷帘门</w:t>
            </w:r>
            <w:r w:rsidR="00F17A57">
              <w:rPr>
                <w:rFonts w:ascii="宋体" w:hAnsi="宋体" w:cs="宋体" w:hint="eastAsia"/>
                <w:szCs w:val="21"/>
              </w:rPr>
              <w:t>（304不锈钢）</w:t>
            </w:r>
            <w:r w:rsidR="00B12FA5">
              <w:rPr>
                <w:rFonts w:ascii="宋体" w:hAnsi="宋体" w:cs="宋体" w:hint="eastAsia"/>
                <w:szCs w:val="21"/>
              </w:rPr>
              <w:t>、监控</w:t>
            </w:r>
            <w:r w:rsidR="00F17A57">
              <w:rPr>
                <w:rFonts w:ascii="宋体" w:hAnsi="宋体" w:cs="宋体" w:hint="eastAsia"/>
                <w:szCs w:val="21"/>
              </w:rPr>
              <w:t>（海康威视，200</w:t>
            </w:r>
            <w:proofErr w:type="gramStart"/>
            <w:r w:rsidR="00F17A57">
              <w:rPr>
                <w:rFonts w:ascii="宋体" w:hAnsi="宋体" w:cs="宋体" w:hint="eastAsia"/>
                <w:szCs w:val="21"/>
              </w:rPr>
              <w:t>万像</w:t>
            </w:r>
            <w:proofErr w:type="gramEnd"/>
            <w:r w:rsidR="00F17A57">
              <w:rPr>
                <w:rFonts w:ascii="宋体" w:hAnsi="宋体" w:cs="宋体" w:hint="eastAsia"/>
                <w:szCs w:val="21"/>
              </w:rPr>
              <w:t>素）</w:t>
            </w:r>
            <w:r w:rsidR="00B12FA5">
              <w:rPr>
                <w:rFonts w:ascii="宋体" w:hAnsi="宋体" w:cs="宋体" w:hint="eastAsia"/>
                <w:szCs w:val="21"/>
              </w:rPr>
              <w:t>、照明、宣传等</w:t>
            </w:r>
          </w:p>
        </w:tc>
      </w:tr>
      <w:tr w:rsidR="001C1975" w:rsidTr="00F17A57">
        <w:trPr>
          <w:trHeight w:val="1743"/>
          <w:jc w:val="center"/>
        </w:trPr>
        <w:tc>
          <w:tcPr>
            <w:tcW w:w="1161" w:type="dxa"/>
            <w:tcBorders>
              <w:top w:val="single" w:sz="4" w:space="0" w:color="auto"/>
              <w:left w:val="single" w:sz="4" w:space="0" w:color="auto"/>
              <w:bottom w:val="single" w:sz="4" w:space="0" w:color="auto"/>
              <w:right w:val="single" w:sz="4" w:space="0" w:color="auto"/>
            </w:tcBorders>
            <w:vAlign w:val="center"/>
          </w:tcPr>
          <w:p w:rsidR="001C1975" w:rsidRDefault="001C1975" w:rsidP="007737AE">
            <w:pPr>
              <w:spacing w:line="360" w:lineRule="exact"/>
              <w:jc w:val="center"/>
              <w:rPr>
                <w:rFonts w:ascii="宋体" w:hAnsi="宋体" w:cs="宋体"/>
                <w:szCs w:val="21"/>
              </w:rPr>
            </w:pPr>
            <w:r>
              <w:rPr>
                <w:rFonts w:ascii="宋体" w:hAnsi="宋体" w:cs="宋体" w:hint="eastAsia"/>
                <w:szCs w:val="21"/>
              </w:rPr>
              <w:t>围栏</w:t>
            </w:r>
          </w:p>
        </w:tc>
        <w:tc>
          <w:tcPr>
            <w:tcW w:w="2124" w:type="dxa"/>
            <w:tcBorders>
              <w:top w:val="single" w:sz="4" w:space="0" w:color="auto"/>
              <w:left w:val="single" w:sz="4" w:space="0" w:color="auto"/>
              <w:bottom w:val="single" w:sz="4" w:space="0" w:color="auto"/>
              <w:right w:val="single" w:sz="4" w:space="0" w:color="auto"/>
            </w:tcBorders>
            <w:vAlign w:val="center"/>
          </w:tcPr>
          <w:p w:rsidR="001C1975" w:rsidRPr="00D505D4" w:rsidRDefault="003B370E" w:rsidP="007737AE">
            <w:pPr>
              <w:spacing w:line="360" w:lineRule="exact"/>
              <w:jc w:val="left"/>
              <w:rPr>
                <w:rFonts w:ascii="宋体" w:hAnsi="宋体" w:cs="宋体"/>
                <w:szCs w:val="21"/>
                <w:highlight w:val="yellow"/>
              </w:rPr>
            </w:pPr>
            <w:r w:rsidRPr="003B370E">
              <w:rPr>
                <w:rFonts w:ascii="宋体" w:hAnsi="宋体" w:cs="宋体"/>
                <w:color w:val="000000"/>
                <w:szCs w:val="21"/>
                <w:u w:color="000000"/>
                <w:lang w:val="zh-TW" w:eastAsia="zh-TW"/>
              </w:rPr>
              <w:t>低碳钢丝</w:t>
            </w:r>
            <w:r w:rsidRPr="003B370E">
              <w:rPr>
                <w:rFonts w:ascii="宋体" w:hAnsi="宋体" w:cs="宋体" w:hint="eastAsia"/>
                <w:color w:val="000000"/>
                <w:szCs w:val="21"/>
                <w:u w:color="000000"/>
                <w:lang w:val="zh-TW" w:eastAsia="zh-TW"/>
              </w:rPr>
              <w:t>+</w:t>
            </w:r>
            <w:r w:rsidRPr="003B370E">
              <w:rPr>
                <w:rFonts w:ascii="宋体" w:hAnsi="宋体" w:cs="宋体"/>
                <w:color w:val="000000"/>
                <w:szCs w:val="21"/>
                <w:u w:color="000000"/>
                <w:lang w:val="zh-TW" w:eastAsia="zh-TW"/>
              </w:rPr>
              <w:t>浸塑</w:t>
            </w:r>
          </w:p>
        </w:tc>
        <w:tc>
          <w:tcPr>
            <w:tcW w:w="2001" w:type="dxa"/>
            <w:tcBorders>
              <w:top w:val="single" w:sz="4" w:space="0" w:color="auto"/>
              <w:left w:val="single" w:sz="4" w:space="0" w:color="auto"/>
              <w:bottom w:val="single" w:sz="4" w:space="0" w:color="auto"/>
              <w:right w:val="single" w:sz="4" w:space="0" w:color="auto"/>
            </w:tcBorders>
            <w:vAlign w:val="center"/>
          </w:tcPr>
          <w:p w:rsidR="001C1975" w:rsidRPr="001C1975" w:rsidRDefault="001C1975" w:rsidP="007737AE">
            <w:pPr>
              <w:spacing w:line="360" w:lineRule="exact"/>
              <w:jc w:val="center"/>
              <w:rPr>
                <w:rFonts w:ascii="宋体" w:hAnsi="宋体" w:cs="宋体"/>
                <w:szCs w:val="21"/>
              </w:rPr>
            </w:pPr>
            <w:r>
              <w:rPr>
                <w:rFonts w:ascii="宋体" w:hAnsi="宋体" w:cs="宋体" w:hint="eastAsia"/>
                <w:szCs w:val="21"/>
              </w:rPr>
              <w:t>5m*2m</w:t>
            </w:r>
          </w:p>
        </w:tc>
        <w:tc>
          <w:tcPr>
            <w:tcW w:w="1159" w:type="dxa"/>
            <w:tcBorders>
              <w:top w:val="single" w:sz="4" w:space="0" w:color="auto"/>
              <w:left w:val="single" w:sz="4" w:space="0" w:color="auto"/>
              <w:bottom w:val="single" w:sz="4" w:space="0" w:color="auto"/>
              <w:right w:val="single" w:sz="4" w:space="0" w:color="auto"/>
            </w:tcBorders>
            <w:vAlign w:val="center"/>
          </w:tcPr>
          <w:p w:rsidR="001C1975" w:rsidRDefault="001C1975" w:rsidP="007737AE">
            <w:pPr>
              <w:spacing w:line="360" w:lineRule="exact"/>
              <w:jc w:val="center"/>
              <w:rPr>
                <w:rFonts w:ascii="宋体" w:hAnsi="宋体" w:cs="宋体"/>
                <w:szCs w:val="21"/>
              </w:rPr>
            </w:pPr>
            <w:r>
              <w:rPr>
                <w:rFonts w:ascii="宋体" w:hAnsi="宋体" w:cs="宋体" w:hint="eastAsia"/>
                <w:szCs w:val="21"/>
              </w:rPr>
              <w:t>2</w:t>
            </w:r>
          </w:p>
        </w:tc>
        <w:tc>
          <w:tcPr>
            <w:tcW w:w="1821" w:type="dxa"/>
            <w:tcBorders>
              <w:top w:val="single" w:sz="4" w:space="0" w:color="auto"/>
              <w:left w:val="single" w:sz="4" w:space="0" w:color="auto"/>
              <w:bottom w:val="single" w:sz="4" w:space="0" w:color="auto"/>
              <w:right w:val="single" w:sz="4" w:space="0" w:color="auto"/>
            </w:tcBorders>
            <w:vAlign w:val="center"/>
          </w:tcPr>
          <w:p w:rsidR="001C1975" w:rsidRDefault="00D505D4" w:rsidP="00D505D4">
            <w:pPr>
              <w:spacing w:line="360" w:lineRule="exact"/>
              <w:jc w:val="center"/>
              <w:rPr>
                <w:rFonts w:ascii="宋体" w:hAnsi="宋体" w:cs="宋体"/>
                <w:szCs w:val="21"/>
              </w:rPr>
            </w:pPr>
            <w:r>
              <w:rPr>
                <w:rFonts w:ascii="宋体" w:hAnsi="宋体" w:cs="宋体" w:hint="eastAsia"/>
                <w:szCs w:val="21"/>
              </w:rPr>
              <w:t>含安装</w:t>
            </w:r>
            <w:r w:rsidR="00B12FA5">
              <w:rPr>
                <w:rFonts w:ascii="宋体" w:hAnsi="宋体" w:cs="宋体" w:hint="eastAsia"/>
                <w:szCs w:val="21"/>
              </w:rPr>
              <w:t>、宣传</w:t>
            </w:r>
          </w:p>
        </w:tc>
      </w:tr>
      <w:tr w:rsidR="00D505D4" w:rsidTr="00F17A57">
        <w:trPr>
          <w:trHeight w:val="1743"/>
          <w:jc w:val="center"/>
        </w:trPr>
        <w:tc>
          <w:tcPr>
            <w:tcW w:w="1161" w:type="dxa"/>
            <w:tcBorders>
              <w:top w:val="single" w:sz="4" w:space="0" w:color="auto"/>
              <w:left w:val="single" w:sz="4" w:space="0" w:color="auto"/>
              <w:bottom w:val="single" w:sz="4" w:space="0" w:color="auto"/>
              <w:right w:val="single" w:sz="4" w:space="0" w:color="auto"/>
            </w:tcBorders>
            <w:vAlign w:val="center"/>
          </w:tcPr>
          <w:p w:rsidR="00D505D4" w:rsidRDefault="00D505D4" w:rsidP="00D505D4">
            <w:pPr>
              <w:spacing w:line="360" w:lineRule="exact"/>
              <w:jc w:val="center"/>
              <w:rPr>
                <w:rFonts w:ascii="宋体" w:hAnsi="宋体" w:cs="宋体"/>
                <w:szCs w:val="21"/>
              </w:rPr>
            </w:pPr>
            <w:r>
              <w:rPr>
                <w:rFonts w:ascii="宋体" w:hAnsi="宋体" w:cs="宋体" w:hint="eastAsia"/>
                <w:szCs w:val="21"/>
              </w:rPr>
              <w:t>围栏</w:t>
            </w:r>
          </w:p>
        </w:tc>
        <w:tc>
          <w:tcPr>
            <w:tcW w:w="2124" w:type="dxa"/>
            <w:tcBorders>
              <w:top w:val="single" w:sz="4" w:space="0" w:color="auto"/>
              <w:left w:val="single" w:sz="4" w:space="0" w:color="auto"/>
              <w:bottom w:val="single" w:sz="4" w:space="0" w:color="auto"/>
              <w:right w:val="single" w:sz="4" w:space="0" w:color="auto"/>
            </w:tcBorders>
            <w:vAlign w:val="center"/>
          </w:tcPr>
          <w:p w:rsidR="00D505D4" w:rsidRPr="00D505D4" w:rsidRDefault="00804855" w:rsidP="00F17A57">
            <w:pPr>
              <w:spacing w:line="360" w:lineRule="exact"/>
              <w:jc w:val="left"/>
              <w:rPr>
                <w:rFonts w:ascii="宋体" w:hAnsi="宋体" w:cs="宋体"/>
                <w:szCs w:val="21"/>
                <w:highlight w:val="yellow"/>
              </w:rPr>
            </w:pPr>
            <w:r w:rsidRPr="00804855">
              <w:rPr>
                <w:rFonts w:ascii="宋体" w:hAnsi="宋体" w:cs="宋体"/>
                <w:color w:val="000000"/>
                <w:szCs w:val="21"/>
                <w:u w:color="000000"/>
                <w:lang w:val="zh-TW" w:eastAsia="zh-TW"/>
              </w:rPr>
              <w:t>低碳钢丝</w:t>
            </w:r>
            <w:r w:rsidRPr="00804855">
              <w:rPr>
                <w:rFonts w:ascii="宋体" w:hAnsi="宋体" w:cs="宋体" w:hint="eastAsia"/>
                <w:color w:val="000000"/>
                <w:szCs w:val="21"/>
                <w:u w:color="000000"/>
                <w:lang w:val="zh-TW" w:eastAsia="zh-TW"/>
              </w:rPr>
              <w:t>+</w:t>
            </w:r>
            <w:r w:rsidRPr="00804855">
              <w:rPr>
                <w:rFonts w:ascii="宋体" w:hAnsi="宋体" w:cs="宋体"/>
                <w:color w:val="000000"/>
                <w:szCs w:val="21"/>
                <w:u w:color="000000"/>
                <w:lang w:val="zh-TW" w:eastAsia="zh-TW"/>
              </w:rPr>
              <w:t>浸塑</w:t>
            </w:r>
            <w:r w:rsidR="00D505D4" w:rsidRPr="00804855">
              <w:rPr>
                <w:rFonts w:ascii="宋体" w:hAnsi="宋体" w:cs="宋体" w:hint="eastAsia"/>
                <w:szCs w:val="21"/>
              </w:rPr>
              <w:t>（含门两扇）</w:t>
            </w:r>
          </w:p>
        </w:tc>
        <w:tc>
          <w:tcPr>
            <w:tcW w:w="2001" w:type="dxa"/>
            <w:tcBorders>
              <w:top w:val="single" w:sz="4" w:space="0" w:color="auto"/>
              <w:left w:val="single" w:sz="4" w:space="0" w:color="auto"/>
              <w:bottom w:val="single" w:sz="4" w:space="0" w:color="auto"/>
              <w:right w:val="single" w:sz="4" w:space="0" w:color="auto"/>
            </w:tcBorders>
            <w:vAlign w:val="center"/>
          </w:tcPr>
          <w:p w:rsidR="00D505D4" w:rsidRDefault="00D505D4" w:rsidP="00D505D4">
            <w:pPr>
              <w:spacing w:line="360" w:lineRule="exact"/>
              <w:jc w:val="center"/>
              <w:rPr>
                <w:rFonts w:ascii="宋体" w:hAnsi="宋体" w:cs="宋体"/>
                <w:szCs w:val="21"/>
              </w:rPr>
            </w:pPr>
            <w:r>
              <w:rPr>
                <w:rFonts w:ascii="宋体" w:hAnsi="宋体" w:cs="宋体" w:hint="eastAsia"/>
                <w:szCs w:val="21"/>
              </w:rPr>
              <w:t>8m*2m</w:t>
            </w:r>
          </w:p>
        </w:tc>
        <w:tc>
          <w:tcPr>
            <w:tcW w:w="1159" w:type="dxa"/>
            <w:tcBorders>
              <w:top w:val="single" w:sz="4" w:space="0" w:color="auto"/>
              <w:left w:val="single" w:sz="4" w:space="0" w:color="auto"/>
              <w:bottom w:val="single" w:sz="4" w:space="0" w:color="auto"/>
              <w:right w:val="single" w:sz="4" w:space="0" w:color="auto"/>
            </w:tcBorders>
            <w:vAlign w:val="center"/>
          </w:tcPr>
          <w:p w:rsidR="00D505D4" w:rsidRDefault="00D505D4" w:rsidP="00D505D4">
            <w:pPr>
              <w:spacing w:line="360" w:lineRule="exact"/>
              <w:jc w:val="center"/>
              <w:rPr>
                <w:rFonts w:ascii="宋体" w:hAnsi="宋体" w:cs="宋体"/>
                <w:szCs w:val="21"/>
              </w:rPr>
            </w:pPr>
            <w:r>
              <w:rPr>
                <w:rFonts w:ascii="宋体" w:hAnsi="宋体" w:cs="宋体" w:hint="eastAsia"/>
                <w:szCs w:val="21"/>
              </w:rPr>
              <w:t>2</w:t>
            </w:r>
          </w:p>
        </w:tc>
        <w:tc>
          <w:tcPr>
            <w:tcW w:w="1821" w:type="dxa"/>
            <w:tcBorders>
              <w:top w:val="single" w:sz="4" w:space="0" w:color="auto"/>
              <w:left w:val="single" w:sz="4" w:space="0" w:color="auto"/>
              <w:bottom w:val="single" w:sz="4" w:space="0" w:color="auto"/>
              <w:right w:val="single" w:sz="4" w:space="0" w:color="auto"/>
            </w:tcBorders>
            <w:vAlign w:val="center"/>
          </w:tcPr>
          <w:p w:rsidR="00D505D4" w:rsidRDefault="00D505D4" w:rsidP="00D505D4">
            <w:pPr>
              <w:spacing w:line="360" w:lineRule="exact"/>
              <w:jc w:val="center"/>
              <w:rPr>
                <w:rFonts w:ascii="宋体" w:hAnsi="宋体" w:cs="宋体"/>
                <w:szCs w:val="21"/>
              </w:rPr>
            </w:pPr>
            <w:r>
              <w:rPr>
                <w:rFonts w:ascii="宋体" w:hAnsi="宋体" w:cs="宋体" w:hint="eastAsia"/>
                <w:szCs w:val="21"/>
              </w:rPr>
              <w:t>含安装</w:t>
            </w:r>
            <w:r w:rsidR="00B12FA5">
              <w:rPr>
                <w:rFonts w:ascii="宋体" w:hAnsi="宋体" w:cs="宋体" w:hint="eastAsia"/>
                <w:szCs w:val="21"/>
              </w:rPr>
              <w:t>、宣传</w:t>
            </w:r>
          </w:p>
        </w:tc>
      </w:tr>
    </w:tbl>
    <w:p w:rsidR="00ED3275" w:rsidRDefault="00ED3275" w:rsidP="00ED3275">
      <w:pPr>
        <w:ind w:firstLineChars="200" w:firstLine="480"/>
        <w:rPr>
          <w:rFonts w:ascii="宋体" w:hAnsi="宋体"/>
          <w:sz w:val="24"/>
          <w:szCs w:val="24"/>
        </w:rPr>
      </w:pPr>
    </w:p>
    <w:p w:rsidR="00ED3275" w:rsidRDefault="00ED3275" w:rsidP="00ED3275">
      <w:pPr>
        <w:ind w:firstLineChars="200" w:firstLine="480"/>
        <w:rPr>
          <w:rFonts w:ascii="宋体" w:hAnsi="宋体"/>
          <w:sz w:val="24"/>
          <w:szCs w:val="24"/>
        </w:rPr>
      </w:pPr>
      <w:r>
        <w:rPr>
          <w:rFonts w:ascii="宋体" w:hAnsi="宋体" w:hint="eastAsia"/>
          <w:sz w:val="24"/>
          <w:szCs w:val="24"/>
        </w:rPr>
        <w:t>2.</w:t>
      </w:r>
      <w:r w:rsidR="00D505D4">
        <w:rPr>
          <w:rFonts w:ascii="宋体" w:hAnsi="宋体" w:hint="eastAsia"/>
          <w:sz w:val="24"/>
          <w:szCs w:val="24"/>
        </w:rPr>
        <w:t>技术参数与示意图</w:t>
      </w:r>
    </w:p>
    <w:p w:rsidR="00D505D4" w:rsidRDefault="00D505D4" w:rsidP="00D505D4">
      <w:pPr>
        <w:ind w:firstLineChars="200" w:firstLine="480"/>
        <w:rPr>
          <w:rFonts w:ascii="宋体" w:hAnsi="宋体"/>
          <w:sz w:val="24"/>
          <w:szCs w:val="24"/>
        </w:rPr>
      </w:pPr>
      <w:r w:rsidRPr="00D505D4">
        <w:rPr>
          <w:rFonts w:ascii="宋体" w:hAnsi="宋体" w:hint="eastAsia"/>
          <w:sz w:val="24"/>
          <w:szCs w:val="24"/>
        </w:rPr>
        <w:t>（1）垃圾亭</w:t>
      </w:r>
    </w:p>
    <w:tbl>
      <w:tblPr>
        <w:tblW w:w="7540" w:type="dxa"/>
        <w:tblInd w:w="5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tblPr>
      <w:tblGrid>
        <w:gridCol w:w="712"/>
        <w:gridCol w:w="1223"/>
        <w:gridCol w:w="5605"/>
      </w:tblGrid>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项目</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参数要求</w:t>
            </w:r>
          </w:p>
        </w:tc>
      </w:tr>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规格</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left"/>
              <w:rPr>
                <w:rFonts w:ascii="宋体" w:hAnsi="宋体" w:cs="宋体"/>
                <w:color w:val="000000"/>
                <w:szCs w:val="21"/>
                <w:u w:color="000000"/>
              </w:rPr>
            </w:pPr>
            <w:r>
              <w:rPr>
                <w:rFonts w:ascii="宋体" w:hAnsi="宋体" w:cs="宋体"/>
                <w:color w:val="000000"/>
                <w:szCs w:val="21"/>
                <w:u w:color="000000"/>
              </w:rPr>
              <w:t>4</w:t>
            </w:r>
            <w:r>
              <w:rPr>
                <w:rFonts w:ascii="宋体" w:hAnsi="宋体" w:cs="宋体" w:hint="eastAsia"/>
                <w:color w:val="000000"/>
                <w:szCs w:val="21"/>
                <w:u w:color="000000"/>
              </w:rPr>
              <w:t>000mm*1010mm*2800mm</w:t>
            </w:r>
          </w:p>
        </w:tc>
      </w:tr>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地面要求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混凝土地面</w:t>
            </w:r>
          </w:p>
        </w:tc>
      </w:tr>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主体框架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冷拉方管+喷塑</w:t>
            </w:r>
          </w:p>
        </w:tc>
      </w:tr>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侧墙板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w:t>
            </w:r>
            <w:r>
              <w:rPr>
                <w:rFonts w:ascii="宋体" w:hAnsi="宋体" w:cs="宋体" w:hint="eastAsia"/>
                <w:color w:val="000000"/>
                <w:szCs w:val="21"/>
                <w:u w:color="000000"/>
              </w:rPr>
              <w:t>1mm</w:t>
            </w:r>
            <w:r>
              <w:rPr>
                <w:rFonts w:ascii="宋体" w:hAnsi="宋体" w:cs="宋体" w:hint="eastAsia"/>
                <w:color w:val="000000"/>
                <w:szCs w:val="21"/>
                <w:u w:color="000000"/>
                <w:lang w:val="zh-TW" w:eastAsia="zh-TW"/>
              </w:rPr>
              <w:t>双层镀锌板</w:t>
            </w:r>
          </w:p>
        </w:tc>
      </w:tr>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后墙板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rPr>
              <w:t>≧1mm</w:t>
            </w:r>
            <w:r>
              <w:rPr>
                <w:rFonts w:ascii="宋体" w:hAnsi="宋体" w:cs="宋体" w:hint="eastAsia"/>
                <w:color w:val="000000"/>
                <w:szCs w:val="21"/>
                <w:u w:color="000000"/>
                <w:lang w:val="zh-TW" w:eastAsia="zh-TW"/>
              </w:rPr>
              <w:t>双层镀锌板</w:t>
            </w:r>
          </w:p>
        </w:tc>
      </w:tr>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顶部</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镀锌板</w:t>
            </w:r>
          </w:p>
        </w:tc>
      </w:tr>
      <w:tr w:rsidR="00D505D4" w:rsidTr="006876E3">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FF226A" w:rsidP="00D505D4">
            <w:pPr>
              <w:spacing w:line="360" w:lineRule="auto"/>
              <w:jc w:val="center"/>
              <w:rPr>
                <w:rFonts w:ascii="宋体" w:hAnsi="宋体" w:cs="宋体"/>
                <w:color w:val="000000"/>
                <w:szCs w:val="21"/>
                <w:u w:color="000000"/>
              </w:rPr>
            </w:pPr>
            <w:r>
              <w:rPr>
                <w:rFonts w:ascii="宋体" w:hAnsi="宋体" w:cs="宋体" w:hint="eastAsia"/>
                <w:color w:val="000000"/>
                <w:szCs w:val="21"/>
                <w:u w:color="000000"/>
              </w:rPr>
              <w:t>8</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D505D4">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氛围</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05D4" w:rsidRPr="00C36C24" w:rsidRDefault="00D505D4" w:rsidP="00D505D4">
            <w:pPr>
              <w:spacing w:line="360" w:lineRule="auto"/>
              <w:jc w:val="left"/>
              <w:rPr>
                <w:rFonts w:ascii="宋体" w:eastAsia="PMingLiU" w:hAnsi="宋体" w:cs="宋体"/>
                <w:color w:val="000000"/>
                <w:szCs w:val="21"/>
                <w:u w:color="000000"/>
              </w:rPr>
            </w:pPr>
            <w:r>
              <w:rPr>
                <w:rFonts w:hint="eastAsia"/>
              </w:rPr>
              <w:t>人工</w:t>
            </w:r>
            <w:r w:rsidRPr="0007056B">
              <w:rPr>
                <w:rFonts w:hint="eastAsia"/>
              </w:rPr>
              <w:t>草坪</w:t>
            </w:r>
            <w:r>
              <w:rPr>
                <w:rFonts w:hint="eastAsia"/>
              </w:rPr>
              <w:t>背板</w:t>
            </w:r>
            <w:r w:rsidRPr="0007056B">
              <w:rPr>
                <w:rFonts w:hint="eastAsia"/>
              </w:rPr>
              <w:t>+</w:t>
            </w:r>
            <w:r w:rsidRPr="0007056B">
              <w:rPr>
                <w:rFonts w:hint="eastAsia"/>
              </w:rPr>
              <w:t>雪</w:t>
            </w:r>
            <w:proofErr w:type="gramStart"/>
            <w:r w:rsidRPr="0007056B">
              <w:rPr>
                <w:rFonts w:hint="eastAsia"/>
              </w:rPr>
              <w:t>弗</w:t>
            </w:r>
            <w:proofErr w:type="gramEnd"/>
            <w:r w:rsidRPr="0007056B">
              <w:rPr>
                <w:rFonts w:hint="eastAsia"/>
              </w:rPr>
              <w:t>板高光字</w:t>
            </w:r>
            <w:r w:rsidRPr="0007056B">
              <w:rPr>
                <w:rFonts w:hint="eastAsia"/>
              </w:rPr>
              <w:t>+</w:t>
            </w:r>
            <w:r w:rsidRPr="0007056B">
              <w:rPr>
                <w:rFonts w:hint="eastAsia"/>
              </w:rPr>
              <w:t>雪</w:t>
            </w:r>
            <w:proofErr w:type="gramStart"/>
            <w:r w:rsidRPr="0007056B">
              <w:rPr>
                <w:rFonts w:hint="eastAsia"/>
              </w:rPr>
              <w:t>弗</w:t>
            </w:r>
            <w:proofErr w:type="gramEnd"/>
            <w:r w:rsidRPr="0007056B">
              <w:rPr>
                <w:rFonts w:hint="eastAsia"/>
              </w:rPr>
              <w:t>宣传板</w:t>
            </w:r>
          </w:p>
        </w:tc>
      </w:tr>
      <w:tr w:rsidR="00D505D4" w:rsidTr="00D505D4">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FF226A" w:rsidP="00D505D4">
            <w:pPr>
              <w:spacing w:line="360" w:lineRule="auto"/>
              <w:jc w:val="center"/>
              <w:rPr>
                <w:rFonts w:ascii="宋体" w:hAnsi="宋体" w:cs="宋体"/>
                <w:color w:val="000000"/>
                <w:szCs w:val="21"/>
                <w:u w:color="000000"/>
              </w:rPr>
            </w:pPr>
            <w:r>
              <w:rPr>
                <w:rFonts w:ascii="宋体" w:hAnsi="宋体" w:cs="宋体" w:hint="eastAsia"/>
                <w:color w:val="000000"/>
                <w:szCs w:val="21"/>
                <w:u w:color="000000"/>
              </w:rPr>
              <w:t>9</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D505D4">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卷帘门</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B12FA5" w:rsidP="00D505D4">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rPr>
              <w:t>304</w:t>
            </w:r>
            <w:r w:rsidR="00D505D4">
              <w:rPr>
                <w:rFonts w:ascii="宋体" w:hAnsi="宋体" w:cs="宋体" w:hint="eastAsia"/>
                <w:color w:val="000000"/>
                <w:szCs w:val="21"/>
                <w:u w:color="000000"/>
                <w:lang w:val="zh-TW" w:eastAsia="zh-TW"/>
              </w:rPr>
              <w:t>不锈钢</w:t>
            </w:r>
          </w:p>
        </w:tc>
      </w:tr>
    </w:tbl>
    <w:p w:rsidR="00ED3275" w:rsidRDefault="00D505D4" w:rsidP="00D505D4">
      <w:pPr>
        <w:ind w:left="1" w:hanging="1"/>
        <w:jc w:val="left"/>
        <w:rPr>
          <w:rFonts w:ascii="宋体" w:hAnsi="宋体"/>
          <w:sz w:val="24"/>
          <w:szCs w:val="24"/>
        </w:rPr>
      </w:pPr>
      <w:r w:rsidRPr="00D505D4">
        <w:rPr>
          <w:rFonts w:ascii="宋体" w:hAnsi="宋体"/>
          <w:noProof/>
          <w:sz w:val="24"/>
          <w:szCs w:val="24"/>
        </w:rPr>
        <w:lastRenderedPageBreak/>
        <w:drawing>
          <wp:inline distT="0" distB="0" distL="0" distR="0">
            <wp:extent cx="5274310" cy="30702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3070225"/>
                    </a:xfrm>
                    <a:prstGeom prst="rect">
                      <a:avLst/>
                    </a:prstGeom>
                    <a:noFill/>
                    <a:ln>
                      <a:noFill/>
                    </a:ln>
                  </pic:spPr>
                </pic:pic>
              </a:graphicData>
            </a:graphic>
          </wp:inline>
        </w:drawing>
      </w:r>
    </w:p>
    <w:p w:rsidR="00ED3275" w:rsidRDefault="00ED3275" w:rsidP="00ED3275">
      <w:pPr>
        <w:ind w:firstLineChars="200" w:firstLine="480"/>
        <w:jc w:val="left"/>
        <w:rPr>
          <w:rFonts w:ascii="宋体" w:hAnsi="宋体"/>
          <w:sz w:val="24"/>
          <w:szCs w:val="24"/>
        </w:rPr>
      </w:pPr>
    </w:p>
    <w:p w:rsidR="00DC202F" w:rsidRPr="00DC202F" w:rsidRDefault="00DC202F" w:rsidP="00DC202F">
      <w:pPr>
        <w:pStyle w:val="a0"/>
      </w:pPr>
      <w:r w:rsidRPr="00DC202F">
        <w:rPr>
          <w:noProof/>
        </w:rPr>
        <w:drawing>
          <wp:inline distT="0" distB="0" distL="0" distR="0">
            <wp:extent cx="3976576" cy="5301303"/>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8397" cy="5303731"/>
                    </a:xfrm>
                    <a:prstGeom prst="rect">
                      <a:avLst/>
                    </a:prstGeom>
                    <a:noFill/>
                    <a:ln>
                      <a:noFill/>
                    </a:ln>
                  </pic:spPr>
                </pic:pic>
              </a:graphicData>
            </a:graphic>
          </wp:inline>
        </w:drawing>
      </w:r>
    </w:p>
    <w:p w:rsidR="00ED3275" w:rsidRDefault="00ED3275" w:rsidP="00ED3275">
      <w:pPr>
        <w:ind w:firstLineChars="200" w:firstLine="480"/>
        <w:jc w:val="center"/>
        <w:rPr>
          <w:rFonts w:ascii="宋体" w:hAnsi="宋体"/>
          <w:sz w:val="24"/>
          <w:szCs w:val="24"/>
        </w:rPr>
      </w:pPr>
    </w:p>
    <w:p w:rsidR="00D505D4" w:rsidRDefault="00D505D4" w:rsidP="00D505D4">
      <w:pPr>
        <w:ind w:firstLineChars="200" w:firstLine="480"/>
        <w:rPr>
          <w:rFonts w:ascii="宋体" w:hAnsi="宋体"/>
          <w:sz w:val="24"/>
          <w:szCs w:val="24"/>
        </w:rPr>
      </w:pPr>
      <w:r w:rsidRPr="00D505D4">
        <w:rPr>
          <w:rFonts w:ascii="宋体" w:hAnsi="宋体" w:hint="eastAsia"/>
          <w:sz w:val="24"/>
          <w:szCs w:val="24"/>
        </w:rPr>
        <w:t>（</w:t>
      </w:r>
      <w:r>
        <w:rPr>
          <w:rFonts w:ascii="宋体" w:hAnsi="宋体" w:hint="eastAsia"/>
          <w:sz w:val="24"/>
          <w:szCs w:val="24"/>
        </w:rPr>
        <w:t>2</w:t>
      </w:r>
      <w:r w:rsidRPr="00D505D4">
        <w:rPr>
          <w:rFonts w:ascii="宋体" w:hAnsi="宋体" w:hint="eastAsia"/>
          <w:sz w:val="24"/>
          <w:szCs w:val="24"/>
        </w:rPr>
        <w:t>）</w:t>
      </w:r>
      <w:r>
        <w:rPr>
          <w:rFonts w:ascii="宋体" w:hAnsi="宋体" w:hint="eastAsia"/>
          <w:sz w:val="24"/>
          <w:szCs w:val="24"/>
        </w:rPr>
        <w:t>围栏</w:t>
      </w:r>
    </w:p>
    <w:tbl>
      <w:tblPr>
        <w:tblW w:w="7540" w:type="dxa"/>
        <w:tblInd w:w="5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tblPr>
      <w:tblGrid>
        <w:gridCol w:w="712"/>
        <w:gridCol w:w="1223"/>
        <w:gridCol w:w="5605"/>
      </w:tblGrid>
      <w:tr w:rsidR="00D505D4"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项目</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参数要求</w:t>
            </w:r>
          </w:p>
        </w:tc>
      </w:tr>
      <w:tr w:rsidR="00D505D4"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CD1A52" w:rsidP="00F860B8">
            <w:pPr>
              <w:spacing w:line="360" w:lineRule="auto"/>
              <w:jc w:val="center"/>
              <w:rPr>
                <w:rFonts w:ascii="宋体" w:hAnsi="宋体" w:cs="宋体"/>
                <w:color w:val="000000"/>
                <w:szCs w:val="21"/>
                <w:u w:color="000000"/>
              </w:rPr>
            </w:pPr>
            <w:r>
              <w:rPr>
                <w:rFonts w:ascii="宋体" w:hAnsi="宋体" w:cs="宋体"/>
                <w:color w:val="000000"/>
                <w:szCs w:val="21"/>
                <w:u w:color="000000"/>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地面要求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混凝土地面</w:t>
            </w:r>
          </w:p>
        </w:tc>
      </w:tr>
      <w:tr w:rsidR="00D505D4"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CD1A52" w:rsidP="00F860B8">
            <w:pPr>
              <w:spacing w:line="360" w:lineRule="auto"/>
              <w:jc w:val="center"/>
              <w:rPr>
                <w:rFonts w:ascii="宋体" w:hAnsi="宋体" w:cs="宋体"/>
                <w:color w:val="000000"/>
                <w:szCs w:val="21"/>
                <w:u w:color="000000"/>
              </w:rPr>
            </w:pPr>
            <w:r>
              <w:rPr>
                <w:rFonts w:ascii="宋体" w:hAnsi="宋体" w:cs="宋体"/>
                <w:color w:val="000000"/>
                <w:szCs w:val="21"/>
                <w:u w:color="000000"/>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主体框架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3B370E" w:rsidP="00F860B8">
            <w:pPr>
              <w:spacing w:line="360" w:lineRule="auto"/>
              <w:jc w:val="left"/>
              <w:rPr>
                <w:rFonts w:ascii="宋体" w:hAnsi="宋体" w:cs="宋体"/>
                <w:color w:val="000000"/>
                <w:szCs w:val="21"/>
                <w:u w:color="000000"/>
              </w:rPr>
            </w:pPr>
            <w:r w:rsidRPr="003B370E">
              <w:rPr>
                <w:rFonts w:ascii="宋体" w:hAnsi="宋体" w:cs="宋体"/>
                <w:color w:val="000000"/>
                <w:szCs w:val="21"/>
                <w:u w:color="000000"/>
                <w:lang w:val="zh-TW" w:eastAsia="zh-TW"/>
              </w:rPr>
              <w:t>低碳钢丝</w:t>
            </w:r>
            <w:r w:rsidRPr="003B370E">
              <w:rPr>
                <w:rFonts w:ascii="宋体" w:hAnsi="宋体" w:cs="宋体" w:hint="eastAsia"/>
                <w:color w:val="000000"/>
                <w:szCs w:val="21"/>
                <w:u w:color="000000"/>
                <w:lang w:val="zh-TW" w:eastAsia="zh-TW"/>
              </w:rPr>
              <w:t>+</w:t>
            </w:r>
            <w:r w:rsidRPr="003B370E">
              <w:rPr>
                <w:rFonts w:ascii="宋体" w:hAnsi="宋体" w:cs="宋体"/>
                <w:color w:val="000000"/>
                <w:szCs w:val="21"/>
                <w:u w:color="000000"/>
                <w:lang w:val="zh-TW" w:eastAsia="zh-TW"/>
              </w:rPr>
              <w:t>浸塑</w:t>
            </w:r>
          </w:p>
        </w:tc>
      </w:tr>
      <w:tr w:rsidR="00D505D4"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CD1A52" w:rsidP="00F860B8">
            <w:pPr>
              <w:spacing w:line="360" w:lineRule="auto"/>
              <w:jc w:val="center"/>
              <w:rPr>
                <w:rFonts w:ascii="宋体" w:hAnsi="宋体" w:cs="宋体"/>
                <w:color w:val="000000"/>
                <w:szCs w:val="21"/>
                <w:u w:color="000000"/>
              </w:rPr>
            </w:pPr>
            <w:r>
              <w:rPr>
                <w:rFonts w:ascii="宋体" w:hAnsi="宋体" w:cs="宋体"/>
                <w:color w:val="000000"/>
                <w:szCs w:val="21"/>
                <w:u w:color="000000"/>
              </w:rPr>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Pr="00FF226A" w:rsidRDefault="00FF226A" w:rsidP="00F860B8">
            <w:pPr>
              <w:spacing w:line="360" w:lineRule="auto"/>
              <w:jc w:val="center"/>
              <w:rPr>
                <w:rFonts w:ascii="宋体" w:hAnsi="宋体" w:cs="宋体"/>
                <w:color w:val="000000"/>
                <w:szCs w:val="21"/>
                <w:u w:color="000000"/>
                <w:lang w:val="zh-TW" w:eastAsia="zh-TW"/>
              </w:rPr>
            </w:pPr>
            <w:r w:rsidRPr="00FF226A">
              <w:rPr>
                <w:rFonts w:ascii="宋体" w:hAnsi="宋体" w:cs="宋体" w:hint="eastAsia"/>
                <w:color w:val="000000"/>
                <w:szCs w:val="21"/>
                <w:u w:color="000000"/>
                <w:lang w:val="zh-TW" w:eastAsia="zh-TW"/>
              </w:rPr>
              <w:t>边框</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Pr="00FF226A" w:rsidRDefault="00FF226A" w:rsidP="00F860B8">
            <w:pPr>
              <w:spacing w:line="360" w:lineRule="auto"/>
              <w:jc w:val="left"/>
              <w:rPr>
                <w:rFonts w:ascii="宋体" w:hAnsi="宋体" w:cs="宋体"/>
                <w:color w:val="000000"/>
                <w:szCs w:val="21"/>
                <w:u w:color="000000"/>
                <w:lang w:val="zh-TW" w:eastAsia="zh-TW"/>
              </w:rPr>
            </w:pPr>
            <w:r w:rsidRPr="00FF226A">
              <w:rPr>
                <w:rFonts w:ascii="宋体" w:hAnsi="宋体" w:cs="宋体" w:hint="eastAsia"/>
                <w:color w:val="000000"/>
                <w:szCs w:val="21"/>
                <w:u w:color="000000"/>
                <w:lang w:val="zh-TW" w:eastAsia="zh-TW"/>
              </w:rPr>
              <w:t>2</w:t>
            </w:r>
            <w:r w:rsidR="003B370E">
              <w:rPr>
                <w:rFonts w:ascii="宋体" w:hAnsi="宋体" w:cs="宋体" w:hint="eastAsia"/>
                <w:color w:val="000000"/>
                <w:szCs w:val="21"/>
                <w:u w:color="000000"/>
                <w:lang w:val="zh-TW" w:eastAsia="zh-TW"/>
              </w:rPr>
              <w:t>0mm*</w:t>
            </w:r>
            <w:r w:rsidR="003B370E">
              <w:rPr>
                <w:rFonts w:ascii="宋体" w:eastAsia="PMingLiU" w:hAnsi="宋体" w:cs="宋体"/>
                <w:color w:val="000000"/>
                <w:szCs w:val="21"/>
                <w:u w:color="000000"/>
                <w:lang w:val="zh-TW" w:eastAsia="zh-TW"/>
              </w:rPr>
              <w:t>30mm</w:t>
            </w:r>
          </w:p>
        </w:tc>
      </w:tr>
      <w:tr w:rsidR="00D505D4"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CD1A52" w:rsidP="00F860B8">
            <w:pPr>
              <w:spacing w:line="360" w:lineRule="auto"/>
              <w:jc w:val="center"/>
              <w:rPr>
                <w:rFonts w:ascii="宋体" w:hAnsi="宋体" w:cs="宋体"/>
                <w:color w:val="000000"/>
                <w:szCs w:val="21"/>
                <w:u w:color="000000"/>
              </w:rPr>
            </w:pPr>
            <w:r>
              <w:rPr>
                <w:rFonts w:ascii="宋体" w:hAnsi="宋体" w:cs="宋体"/>
                <w:color w:val="000000"/>
                <w:szCs w:val="21"/>
                <w:u w:color="000000"/>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Pr="00FF226A" w:rsidRDefault="00FF226A" w:rsidP="00F860B8">
            <w:pPr>
              <w:spacing w:line="360" w:lineRule="auto"/>
              <w:jc w:val="center"/>
              <w:rPr>
                <w:rFonts w:ascii="宋体" w:hAnsi="宋体" w:cs="宋体"/>
                <w:color w:val="000000"/>
                <w:szCs w:val="21"/>
                <w:u w:color="000000"/>
                <w:lang w:val="zh-TW" w:eastAsia="zh-TW"/>
              </w:rPr>
            </w:pPr>
            <w:r w:rsidRPr="00FF226A">
              <w:rPr>
                <w:rFonts w:ascii="宋体" w:hAnsi="宋体" w:cs="宋体" w:hint="eastAsia"/>
                <w:color w:val="000000"/>
                <w:szCs w:val="21"/>
                <w:u w:color="000000"/>
                <w:lang w:val="zh-TW" w:eastAsia="zh-TW"/>
              </w:rPr>
              <w:t>立柱</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Pr="00FF226A" w:rsidRDefault="00FF226A" w:rsidP="00F860B8">
            <w:pPr>
              <w:spacing w:line="360" w:lineRule="auto"/>
              <w:jc w:val="left"/>
              <w:rPr>
                <w:rFonts w:ascii="宋体" w:hAnsi="宋体" w:cs="宋体"/>
                <w:color w:val="000000"/>
                <w:szCs w:val="21"/>
                <w:u w:color="000000"/>
                <w:lang w:val="zh-TW" w:eastAsia="zh-TW"/>
              </w:rPr>
            </w:pPr>
            <w:r w:rsidRPr="00FF226A">
              <w:rPr>
                <w:rFonts w:ascii="宋体" w:hAnsi="宋体" w:cs="宋体" w:hint="eastAsia"/>
                <w:color w:val="000000"/>
                <w:szCs w:val="21"/>
                <w:u w:color="000000"/>
                <w:lang w:val="zh-TW" w:eastAsia="zh-TW"/>
              </w:rPr>
              <w:t>50</w:t>
            </w:r>
            <w:r w:rsidR="003B370E">
              <w:rPr>
                <w:rFonts w:ascii="宋体" w:hAnsi="宋体" w:cs="宋体" w:hint="eastAsia"/>
                <w:color w:val="000000"/>
                <w:szCs w:val="21"/>
                <w:u w:color="000000"/>
                <w:lang w:val="zh-TW" w:eastAsia="zh-TW"/>
              </w:rPr>
              <w:t>mm*</w:t>
            </w:r>
            <w:r w:rsidRPr="00FF226A">
              <w:rPr>
                <w:rFonts w:ascii="宋体" w:hAnsi="宋体" w:cs="宋体" w:hint="eastAsia"/>
                <w:color w:val="000000"/>
                <w:szCs w:val="21"/>
                <w:u w:color="000000"/>
                <w:lang w:val="zh-TW" w:eastAsia="zh-TW"/>
              </w:rPr>
              <w:t>50</w:t>
            </w:r>
            <w:r w:rsidR="003B370E">
              <w:rPr>
                <w:rFonts w:ascii="宋体" w:hAnsi="宋体" w:cs="宋体" w:hint="eastAsia"/>
                <w:color w:val="000000"/>
                <w:szCs w:val="21"/>
                <w:u w:color="000000"/>
                <w:lang w:val="zh-TW" w:eastAsia="zh-TW"/>
              </w:rPr>
              <w:t>mm</w:t>
            </w:r>
          </w:p>
        </w:tc>
      </w:tr>
      <w:tr w:rsidR="00D505D4"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CD1A52" w:rsidP="00F860B8">
            <w:pPr>
              <w:spacing w:line="360" w:lineRule="auto"/>
              <w:jc w:val="center"/>
              <w:rPr>
                <w:rFonts w:ascii="宋体" w:hAnsi="宋体" w:cs="宋体"/>
                <w:color w:val="000000"/>
                <w:szCs w:val="21"/>
                <w:u w:color="000000"/>
              </w:rPr>
            </w:pPr>
            <w:r>
              <w:rPr>
                <w:rFonts w:ascii="宋体" w:hAnsi="宋体" w:cs="宋体"/>
                <w:color w:val="000000"/>
                <w:szCs w:val="21"/>
                <w:u w:color="000000"/>
              </w:rPr>
              <w:t>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Pr="003B370E" w:rsidRDefault="003B370E" w:rsidP="00F860B8">
            <w:pPr>
              <w:spacing w:line="360" w:lineRule="auto"/>
              <w:jc w:val="center"/>
              <w:rPr>
                <w:rFonts w:ascii="宋体" w:eastAsia="PMingLiU" w:hAnsi="宋体" w:cs="宋体"/>
                <w:color w:val="000000"/>
                <w:szCs w:val="21"/>
                <w:u w:color="000000"/>
                <w:lang w:val="zh-TW" w:eastAsia="zh-TW"/>
              </w:rPr>
            </w:pPr>
            <w:r>
              <w:rPr>
                <w:rFonts w:ascii="宋体" w:hAnsi="宋体" w:cs="宋体" w:hint="eastAsia"/>
                <w:color w:val="000000"/>
                <w:szCs w:val="21"/>
                <w:u w:color="000000"/>
                <w:lang w:val="zh-TW" w:eastAsia="zh-TW"/>
              </w:rPr>
              <w:t>孔径</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Pr="00FF226A" w:rsidRDefault="00FF226A" w:rsidP="00F860B8">
            <w:pPr>
              <w:spacing w:line="360" w:lineRule="auto"/>
              <w:jc w:val="left"/>
              <w:rPr>
                <w:rFonts w:ascii="宋体" w:hAnsi="宋体" w:cs="宋体"/>
                <w:color w:val="000000"/>
                <w:szCs w:val="21"/>
                <w:u w:color="000000"/>
                <w:lang w:val="zh-TW" w:eastAsia="zh-TW"/>
              </w:rPr>
            </w:pPr>
            <w:r w:rsidRPr="00FF226A">
              <w:rPr>
                <w:rFonts w:ascii="宋体" w:hAnsi="宋体" w:cs="宋体" w:hint="eastAsia"/>
                <w:color w:val="000000"/>
                <w:szCs w:val="21"/>
                <w:u w:color="000000"/>
                <w:lang w:val="zh-TW" w:eastAsia="zh-TW"/>
              </w:rPr>
              <w:t>6</w:t>
            </w:r>
            <w:r w:rsidR="003B370E">
              <w:rPr>
                <w:rFonts w:ascii="宋体" w:hAnsi="宋体" w:cs="宋体" w:hint="eastAsia"/>
                <w:color w:val="000000"/>
                <w:szCs w:val="21"/>
                <w:u w:color="000000"/>
                <w:lang w:val="zh-TW" w:eastAsia="zh-TW"/>
              </w:rPr>
              <w:t>0</w:t>
            </w:r>
            <w:r w:rsidR="003B370E">
              <w:rPr>
                <w:rFonts w:ascii="宋体" w:eastAsia="PMingLiU" w:hAnsi="宋体" w:cs="宋体"/>
                <w:color w:val="000000"/>
                <w:szCs w:val="21"/>
                <w:u w:color="000000"/>
                <w:lang w:val="zh-TW" w:eastAsia="zh-TW"/>
              </w:rPr>
              <w:t>mm</w:t>
            </w:r>
            <w:r w:rsidR="003B370E">
              <w:rPr>
                <w:rFonts w:ascii="宋体" w:hAnsi="宋体" w:cs="宋体" w:hint="eastAsia"/>
                <w:color w:val="000000"/>
                <w:szCs w:val="21"/>
                <w:u w:color="000000"/>
                <w:lang w:val="zh-TW" w:eastAsia="zh-TW"/>
              </w:rPr>
              <w:t>*6</w:t>
            </w:r>
            <w:r w:rsidR="003B370E">
              <w:rPr>
                <w:rFonts w:ascii="宋体" w:eastAsia="PMingLiU" w:hAnsi="宋体" w:cs="宋体"/>
                <w:color w:val="000000"/>
                <w:szCs w:val="21"/>
                <w:u w:color="000000"/>
                <w:lang w:val="zh-TW" w:eastAsia="zh-TW"/>
              </w:rPr>
              <w:t>0mm</w:t>
            </w:r>
          </w:p>
        </w:tc>
      </w:tr>
      <w:tr w:rsidR="00D505D4"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CD1A52" w:rsidP="00F860B8">
            <w:pPr>
              <w:spacing w:line="360" w:lineRule="auto"/>
              <w:jc w:val="center"/>
              <w:rPr>
                <w:rFonts w:ascii="宋体" w:hAnsi="宋体" w:cs="宋体"/>
                <w:color w:val="000000"/>
                <w:szCs w:val="21"/>
                <w:u w:color="000000"/>
              </w:rPr>
            </w:pPr>
            <w:r>
              <w:rPr>
                <w:rFonts w:ascii="宋体" w:hAnsi="宋体" w:cs="宋体"/>
                <w:color w:val="000000"/>
                <w:szCs w:val="21"/>
                <w:u w:color="000000"/>
              </w:rPr>
              <w:t>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Default="00D505D4"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氛围</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505D4" w:rsidRPr="00D505D4" w:rsidRDefault="00D505D4" w:rsidP="00F860B8">
            <w:pPr>
              <w:spacing w:line="360" w:lineRule="auto"/>
              <w:jc w:val="left"/>
              <w:rPr>
                <w:rFonts w:ascii="宋体" w:eastAsia="PMingLiU" w:hAnsi="宋体" w:cs="宋体"/>
                <w:color w:val="000000"/>
                <w:szCs w:val="21"/>
                <w:u w:color="000000"/>
                <w:lang w:eastAsia="zh-TW"/>
              </w:rPr>
            </w:pPr>
            <w:r>
              <w:rPr>
                <w:rFonts w:ascii="宋体" w:hAnsi="宋体" w:cs="宋体" w:hint="eastAsia"/>
                <w:color w:val="000000"/>
                <w:szCs w:val="21"/>
                <w:u w:color="000000"/>
                <w:lang w:val="zh-TW"/>
              </w:rPr>
              <w:t>K</w:t>
            </w:r>
            <w:r>
              <w:rPr>
                <w:rFonts w:ascii="宋体" w:eastAsia="PMingLiU" w:hAnsi="宋体" w:cs="宋体"/>
                <w:color w:val="000000"/>
                <w:szCs w:val="21"/>
                <w:u w:color="000000"/>
                <w:lang w:val="zh-TW" w:eastAsia="zh-TW"/>
              </w:rPr>
              <w:t>T</w:t>
            </w:r>
            <w:r>
              <w:rPr>
                <w:rFonts w:asciiTheme="minorEastAsia" w:eastAsiaTheme="minorEastAsia" w:hAnsiTheme="minorEastAsia" w:cs="宋体" w:hint="eastAsia"/>
                <w:color w:val="000000"/>
                <w:szCs w:val="21"/>
                <w:u w:color="000000"/>
                <w:lang w:val="zh-TW" w:eastAsia="zh-TW"/>
              </w:rPr>
              <w:t>板</w:t>
            </w:r>
          </w:p>
        </w:tc>
      </w:tr>
    </w:tbl>
    <w:p w:rsidR="00D505D4" w:rsidRPr="00D505D4" w:rsidRDefault="00CD1A52" w:rsidP="00D505D4">
      <w:pPr>
        <w:pStyle w:val="a0"/>
      </w:pPr>
      <w:r w:rsidRPr="00CD1A52">
        <w:rPr>
          <w:noProof/>
        </w:rPr>
        <w:drawing>
          <wp:inline distT="0" distB="0" distL="0" distR="0">
            <wp:extent cx="4889017" cy="3668233"/>
            <wp:effectExtent l="0" t="0" r="698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07557" cy="3682143"/>
                    </a:xfrm>
                    <a:prstGeom prst="rect">
                      <a:avLst/>
                    </a:prstGeom>
                    <a:noFill/>
                    <a:ln>
                      <a:noFill/>
                    </a:ln>
                  </pic:spPr>
                </pic:pic>
              </a:graphicData>
            </a:graphic>
          </wp:inline>
        </w:drawing>
      </w:r>
      <w:bookmarkStart w:id="1" w:name="_GoBack"/>
      <w:bookmarkEnd w:id="1"/>
    </w:p>
    <w:p w:rsidR="00D505D4" w:rsidRDefault="00D505D4" w:rsidP="00D505D4">
      <w:pPr>
        <w:ind w:firstLineChars="200" w:firstLine="480"/>
        <w:rPr>
          <w:rFonts w:ascii="宋体" w:hAnsi="宋体"/>
          <w:sz w:val="24"/>
          <w:szCs w:val="24"/>
        </w:rPr>
      </w:pPr>
      <w:r w:rsidRPr="00D505D4">
        <w:rPr>
          <w:rFonts w:ascii="宋体" w:hAnsi="宋体" w:hint="eastAsia"/>
          <w:sz w:val="24"/>
          <w:szCs w:val="24"/>
        </w:rPr>
        <w:t>（</w:t>
      </w:r>
      <w:r w:rsidR="00D31E8C">
        <w:rPr>
          <w:rFonts w:ascii="宋体" w:hAnsi="宋体" w:hint="eastAsia"/>
          <w:sz w:val="24"/>
          <w:szCs w:val="24"/>
        </w:rPr>
        <w:t>3</w:t>
      </w:r>
      <w:r w:rsidRPr="00D505D4">
        <w:rPr>
          <w:rFonts w:ascii="宋体" w:hAnsi="宋体" w:hint="eastAsia"/>
          <w:sz w:val="24"/>
          <w:szCs w:val="24"/>
        </w:rPr>
        <w:t>）</w:t>
      </w:r>
      <w:r w:rsidR="00D31E8C">
        <w:rPr>
          <w:rFonts w:ascii="宋体" w:hAnsi="宋体" w:hint="eastAsia"/>
          <w:sz w:val="24"/>
          <w:szCs w:val="24"/>
        </w:rPr>
        <w:t>监控</w:t>
      </w:r>
    </w:p>
    <w:tbl>
      <w:tblPr>
        <w:tblW w:w="7540" w:type="dxa"/>
        <w:tblInd w:w="5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tblPr>
      <w:tblGrid>
        <w:gridCol w:w="712"/>
        <w:gridCol w:w="1223"/>
        <w:gridCol w:w="5605"/>
      </w:tblGrid>
      <w:tr w:rsidR="00FF226A"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项目</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参数要求</w:t>
            </w:r>
          </w:p>
        </w:tc>
      </w:tr>
      <w:tr w:rsidR="00FF226A"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品牌</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left"/>
              <w:rPr>
                <w:rFonts w:ascii="宋体" w:hAnsi="宋体" w:cs="宋体"/>
                <w:color w:val="000000"/>
                <w:szCs w:val="21"/>
                <w:u w:color="000000"/>
              </w:rPr>
            </w:pPr>
            <w:proofErr w:type="gramStart"/>
            <w:r>
              <w:rPr>
                <w:rFonts w:ascii="宋体" w:hAnsi="宋体" w:cs="宋体" w:hint="eastAsia"/>
                <w:color w:val="000000"/>
                <w:szCs w:val="21"/>
                <w:u w:color="000000"/>
              </w:rPr>
              <w:t>海康威视</w:t>
            </w:r>
            <w:proofErr w:type="gramEnd"/>
          </w:p>
        </w:tc>
      </w:tr>
      <w:tr w:rsidR="00FF226A"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lang w:val="zh-TW" w:eastAsia="zh-TW"/>
              </w:rPr>
            </w:pPr>
            <w:r>
              <w:rPr>
                <w:rFonts w:ascii="宋体" w:hAnsi="宋体" w:cs="宋体" w:hint="eastAsia"/>
                <w:color w:val="000000"/>
                <w:szCs w:val="21"/>
                <w:u w:color="000000"/>
                <w:lang w:val="zh-TW" w:eastAsia="zh-TW"/>
              </w:rPr>
              <w:t>像素</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rPr>
              <w:t>200万</w:t>
            </w:r>
          </w:p>
        </w:tc>
      </w:tr>
      <w:tr w:rsidR="00FF226A"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地面要求</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混凝土地面</w:t>
            </w:r>
          </w:p>
        </w:tc>
      </w:tr>
      <w:tr w:rsidR="00FF226A" w:rsidTr="00F860B8">
        <w:trPr>
          <w:trHeight w:val="312"/>
        </w:trPr>
        <w:tc>
          <w:tcPr>
            <w:tcW w:w="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rPr>
              <w:lastRenderedPageBreak/>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center"/>
              <w:rPr>
                <w:rFonts w:ascii="宋体" w:hAnsi="宋体" w:cs="宋体"/>
                <w:color w:val="000000"/>
                <w:szCs w:val="21"/>
                <w:u w:color="000000"/>
              </w:rPr>
            </w:pPr>
            <w:r>
              <w:rPr>
                <w:rFonts w:ascii="宋体" w:hAnsi="宋体" w:cs="宋体" w:hint="eastAsia"/>
                <w:color w:val="000000"/>
                <w:szCs w:val="21"/>
                <w:u w:color="000000"/>
                <w:lang w:val="zh-TW" w:eastAsia="zh-TW"/>
              </w:rPr>
              <w:t>立柱支架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F226A" w:rsidRDefault="00FF226A" w:rsidP="00F860B8">
            <w:pPr>
              <w:spacing w:line="360" w:lineRule="auto"/>
              <w:jc w:val="left"/>
              <w:rPr>
                <w:rFonts w:ascii="宋体" w:hAnsi="宋体" w:cs="宋体"/>
                <w:color w:val="000000"/>
                <w:szCs w:val="21"/>
                <w:u w:color="000000"/>
              </w:rPr>
            </w:pPr>
            <w:r>
              <w:rPr>
                <w:rFonts w:ascii="宋体" w:hAnsi="宋体" w:cs="宋体" w:hint="eastAsia"/>
                <w:color w:val="000000"/>
                <w:szCs w:val="21"/>
                <w:u w:color="000000"/>
                <w:lang w:val="zh-TW" w:eastAsia="zh-TW"/>
              </w:rPr>
              <w:t>≥2.5m</w:t>
            </w:r>
          </w:p>
        </w:tc>
      </w:tr>
    </w:tbl>
    <w:p w:rsidR="00ED3275" w:rsidRDefault="00ED3275" w:rsidP="00ED3275">
      <w:pPr>
        <w:ind w:firstLineChars="200" w:firstLine="480"/>
        <w:rPr>
          <w:rFonts w:ascii="宋体" w:hAnsi="宋体"/>
          <w:sz w:val="24"/>
          <w:szCs w:val="24"/>
        </w:rPr>
      </w:pPr>
    </w:p>
    <w:p w:rsidR="00ED3275" w:rsidRPr="00C36C24" w:rsidRDefault="00D31E8C" w:rsidP="00ED3275">
      <w:pPr>
        <w:pStyle w:val="a0"/>
      </w:pPr>
      <w:r w:rsidRPr="00D31E8C">
        <w:rPr>
          <w:noProof/>
        </w:rPr>
        <w:drawing>
          <wp:inline distT="0" distB="0" distL="0" distR="0">
            <wp:extent cx="689913" cy="231255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0554" cy="2314702"/>
                    </a:xfrm>
                    <a:prstGeom prst="rect">
                      <a:avLst/>
                    </a:prstGeom>
                    <a:noFill/>
                    <a:ln>
                      <a:noFill/>
                    </a:ln>
                  </pic:spPr>
                </pic:pic>
              </a:graphicData>
            </a:graphic>
          </wp:inline>
        </w:drawing>
      </w:r>
      <w:r w:rsidR="00FF226A" w:rsidRPr="00FF226A">
        <w:rPr>
          <w:noProof/>
        </w:rPr>
        <w:drawing>
          <wp:inline distT="0" distB="0" distL="0" distR="0">
            <wp:extent cx="2731576" cy="162205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2861" cy="1622819"/>
                    </a:xfrm>
                    <a:prstGeom prst="rect">
                      <a:avLst/>
                    </a:prstGeom>
                    <a:noFill/>
                    <a:ln>
                      <a:noFill/>
                    </a:ln>
                  </pic:spPr>
                </pic:pic>
              </a:graphicData>
            </a:graphic>
          </wp:inline>
        </w:drawing>
      </w:r>
    </w:p>
    <w:p w:rsidR="00A04BDE" w:rsidRDefault="005F6A4A" w:rsidP="00ED3275">
      <w:pPr>
        <w:rPr>
          <w:rFonts w:ascii="宋体" w:hAnsi="宋体"/>
          <w:sz w:val="24"/>
          <w:szCs w:val="24"/>
        </w:rPr>
      </w:pPr>
      <w:r>
        <w:rPr>
          <w:rFonts w:ascii="宋体" w:hAnsi="宋体" w:hint="eastAsia"/>
          <w:sz w:val="24"/>
          <w:szCs w:val="24"/>
        </w:rPr>
        <w:t>4..其它要求：</w:t>
      </w:r>
    </w:p>
    <w:p w:rsidR="00A04BDE" w:rsidRDefault="005F6A4A">
      <w:pPr>
        <w:ind w:firstLineChars="200" w:firstLine="480"/>
        <w:rPr>
          <w:rFonts w:ascii="宋体" w:hAnsi="宋体"/>
          <w:sz w:val="24"/>
          <w:szCs w:val="24"/>
        </w:rPr>
      </w:pPr>
      <w:r>
        <w:rPr>
          <w:rFonts w:ascii="宋体" w:hAnsi="宋体" w:hint="eastAsia"/>
          <w:sz w:val="24"/>
          <w:szCs w:val="24"/>
        </w:rPr>
        <w:t>（1）中标单位因质量问题或供货时间不能满足招标方要求，招标方有权终止合同，因此给招标方造成的损失由中标单位承担；</w:t>
      </w:r>
    </w:p>
    <w:p w:rsidR="00A04BDE" w:rsidRDefault="005F6A4A">
      <w:pPr>
        <w:ind w:firstLineChars="200" w:firstLine="480"/>
        <w:rPr>
          <w:rFonts w:ascii="宋体" w:hAnsi="宋体"/>
          <w:sz w:val="24"/>
          <w:szCs w:val="24"/>
        </w:rPr>
      </w:pPr>
      <w:r>
        <w:rPr>
          <w:rFonts w:ascii="宋体" w:hAnsi="宋体" w:hint="eastAsia"/>
          <w:sz w:val="24"/>
          <w:szCs w:val="24"/>
        </w:rPr>
        <w:t>（2）中标单位必须服从招标方的管理，认真做好配合成品保护和施工场地清洁工作，安装中不得损坏现有建筑和教室内的其它物品；</w:t>
      </w:r>
    </w:p>
    <w:p w:rsidR="00A04BDE" w:rsidRDefault="005F6A4A">
      <w:pPr>
        <w:ind w:firstLineChars="200" w:firstLine="480"/>
        <w:rPr>
          <w:rFonts w:ascii="宋体" w:hAnsi="宋体"/>
          <w:sz w:val="24"/>
          <w:szCs w:val="24"/>
        </w:rPr>
      </w:pPr>
      <w:r>
        <w:rPr>
          <w:rFonts w:ascii="宋体" w:hAnsi="宋体" w:hint="eastAsia"/>
          <w:sz w:val="24"/>
          <w:szCs w:val="24"/>
        </w:rPr>
        <w:t>（3）中标单位必须提供产品检验合格的相关手续，产品进场后按规定进行验收，必要时可送相关专业部门进行检测，检测不合格或与要求不符的中标单位必须无条件退货，并赔偿招标</w:t>
      </w:r>
      <w:proofErr w:type="gramStart"/>
      <w:r>
        <w:rPr>
          <w:rFonts w:ascii="宋体" w:hAnsi="宋体" w:hint="eastAsia"/>
          <w:sz w:val="24"/>
          <w:szCs w:val="24"/>
        </w:rPr>
        <w:t>方相关</w:t>
      </w:r>
      <w:proofErr w:type="gramEnd"/>
      <w:r>
        <w:rPr>
          <w:rFonts w:ascii="宋体" w:hAnsi="宋体" w:hint="eastAsia"/>
          <w:sz w:val="24"/>
          <w:szCs w:val="24"/>
        </w:rPr>
        <w:t>损失；</w:t>
      </w:r>
    </w:p>
    <w:p w:rsidR="00A04BDE" w:rsidRDefault="005F6A4A">
      <w:pPr>
        <w:ind w:firstLineChars="200" w:firstLine="480"/>
        <w:rPr>
          <w:rFonts w:ascii="宋体" w:hAnsi="宋体"/>
          <w:sz w:val="24"/>
          <w:szCs w:val="24"/>
        </w:rPr>
      </w:pPr>
      <w:r>
        <w:rPr>
          <w:rFonts w:ascii="宋体" w:hAnsi="宋体" w:hint="eastAsia"/>
          <w:sz w:val="24"/>
          <w:szCs w:val="24"/>
        </w:rPr>
        <w:t>（4）中标单位在加工、运输、安装等过程中，必须严格执行操作规程和相关的规定，若发生工伤或其它责任事故，责任由中标单位负责，与招标方无关；</w:t>
      </w:r>
    </w:p>
    <w:p w:rsidR="00A04BDE" w:rsidRDefault="005F6A4A">
      <w:pPr>
        <w:ind w:firstLineChars="200" w:firstLine="480"/>
        <w:rPr>
          <w:rFonts w:ascii="宋体" w:hAnsi="宋体"/>
          <w:sz w:val="24"/>
          <w:szCs w:val="24"/>
        </w:rPr>
      </w:pPr>
      <w:r>
        <w:rPr>
          <w:rFonts w:ascii="宋体" w:hAnsi="宋体" w:hint="eastAsia"/>
          <w:sz w:val="24"/>
          <w:szCs w:val="24"/>
        </w:rPr>
        <w:t>（5）中标单位要严格履行承诺，做好售后服务工作，在接到使用部门报修电话后24小时内上门维修，质保期内每年主动回访二次以上，提供免费服务；质保期结束，提供永久服务；如存在质量问题，中标单位必须无条件更换。</w:t>
      </w:r>
    </w:p>
    <w:p w:rsidR="00A04BDE" w:rsidRDefault="005F6A4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bookmarkEnd w:id="0"/>
    <w:p w:rsidR="00A04BDE" w:rsidRPr="002B4954" w:rsidRDefault="00A04BDE">
      <w:pPr>
        <w:widowControl/>
        <w:jc w:val="left"/>
        <w:rPr>
          <w:rFonts w:ascii="仿宋_GB2312" w:eastAsia="仿宋_GB2312" w:hAnsi="宋体"/>
          <w:sz w:val="28"/>
          <w:szCs w:val="24"/>
        </w:rPr>
      </w:pPr>
    </w:p>
    <w:sectPr w:rsidR="00A04BDE" w:rsidRPr="002B4954" w:rsidSect="007753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C08" w:rsidRDefault="00D42C08" w:rsidP="00880503">
      <w:r>
        <w:separator/>
      </w:r>
    </w:p>
  </w:endnote>
  <w:endnote w:type="continuationSeparator" w:id="0">
    <w:p w:rsidR="00D42C08" w:rsidRDefault="00D42C08" w:rsidP="00880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C08" w:rsidRDefault="00D42C08" w:rsidP="00880503">
      <w:r>
        <w:separator/>
      </w:r>
    </w:p>
  </w:footnote>
  <w:footnote w:type="continuationSeparator" w:id="0">
    <w:p w:rsidR="00D42C08" w:rsidRDefault="00D42C08" w:rsidP="00880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D6B"/>
    <w:rsid w:val="000016C5"/>
    <w:rsid w:val="000044F2"/>
    <w:rsid w:val="0001070B"/>
    <w:rsid w:val="00013177"/>
    <w:rsid w:val="00045831"/>
    <w:rsid w:val="00050AEE"/>
    <w:rsid w:val="000519DE"/>
    <w:rsid w:val="00077212"/>
    <w:rsid w:val="000816ED"/>
    <w:rsid w:val="00084ABA"/>
    <w:rsid w:val="0009092A"/>
    <w:rsid w:val="00091546"/>
    <w:rsid w:val="00097C06"/>
    <w:rsid w:val="000D5529"/>
    <w:rsid w:val="000D5E6B"/>
    <w:rsid w:val="000D7755"/>
    <w:rsid w:val="000E2355"/>
    <w:rsid w:val="000F2FA6"/>
    <w:rsid w:val="000F7E4D"/>
    <w:rsid w:val="0010154D"/>
    <w:rsid w:val="00101F0E"/>
    <w:rsid w:val="00167507"/>
    <w:rsid w:val="00180E36"/>
    <w:rsid w:val="00195A52"/>
    <w:rsid w:val="001C1975"/>
    <w:rsid w:val="001D6618"/>
    <w:rsid w:val="001E7D09"/>
    <w:rsid w:val="00203E24"/>
    <w:rsid w:val="00217A44"/>
    <w:rsid w:val="002237DB"/>
    <w:rsid w:val="00224766"/>
    <w:rsid w:val="00224A8E"/>
    <w:rsid w:val="0025701D"/>
    <w:rsid w:val="00257E8D"/>
    <w:rsid w:val="00271824"/>
    <w:rsid w:val="00282622"/>
    <w:rsid w:val="00291D0E"/>
    <w:rsid w:val="002A3AA5"/>
    <w:rsid w:val="002A4A74"/>
    <w:rsid w:val="002B1FDB"/>
    <w:rsid w:val="002B4954"/>
    <w:rsid w:val="002C0C18"/>
    <w:rsid w:val="002D0B78"/>
    <w:rsid w:val="002F7BE0"/>
    <w:rsid w:val="00306254"/>
    <w:rsid w:val="003125C9"/>
    <w:rsid w:val="00320307"/>
    <w:rsid w:val="00326392"/>
    <w:rsid w:val="00326CC8"/>
    <w:rsid w:val="0033232F"/>
    <w:rsid w:val="003436F4"/>
    <w:rsid w:val="00347E76"/>
    <w:rsid w:val="0035638E"/>
    <w:rsid w:val="00361E8D"/>
    <w:rsid w:val="00365C71"/>
    <w:rsid w:val="00395324"/>
    <w:rsid w:val="003A5F5E"/>
    <w:rsid w:val="003A7629"/>
    <w:rsid w:val="003B370E"/>
    <w:rsid w:val="003F2B44"/>
    <w:rsid w:val="004361B7"/>
    <w:rsid w:val="0043734D"/>
    <w:rsid w:val="004718EE"/>
    <w:rsid w:val="00494D8D"/>
    <w:rsid w:val="004B5778"/>
    <w:rsid w:val="004C34E8"/>
    <w:rsid w:val="004D37B9"/>
    <w:rsid w:val="004E49A7"/>
    <w:rsid w:val="004F191E"/>
    <w:rsid w:val="00512E7D"/>
    <w:rsid w:val="00530CF8"/>
    <w:rsid w:val="0053781D"/>
    <w:rsid w:val="00596272"/>
    <w:rsid w:val="005B21D9"/>
    <w:rsid w:val="005C317C"/>
    <w:rsid w:val="005F6A4A"/>
    <w:rsid w:val="005F6D6B"/>
    <w:rsid w:val="005F7CAC"/>
    <w:rsid w:val="00643739"/>
    <w:rsid w:val="00644522"/>
    <w:rsid w:val="00653B5F"/>
    <w:rsid w:val="00665136"/>
    <w:rsid w:val="00694DA6"/>
    <w:rsid w:val="006C4E81"/>
    <w:rsid w:val="006C6557"/>
    <w:rsid w:val="006D7DED"/>
    <w:rsid w:val="006E4B7C"/>
    <w:rsid w:val="006E66D2"/>
    <w:rsid w:val="00731219"/>
    <w:rsid w:val="00763DB8"/>
    <w:rsid w:val="00775346"/>
    <w:rsid w:val="00794593"/>
    <w:rsid w:val="007A3233"/>
    <w:rsid w:val="007A727E"/>
    <w:rsid w:val="007C75F2"/>
    <w:rsid w:val="00804855"/>
    <w:rsid w:val="00811B25"/>
    <w:rsid w:val="00855E22"/>
    <w:rsid w:val="0085683A"/>
    <w:rsid w:val="00872770"/>
    <w:rsid w:val="00880503"/>
    <w:rsid w:val="008A35B7"/>
    <w:rsid w:val="008E18DE"/>
    <w:rsid w:val="008E741C"/>
    <w:rsid w:val="008E7485"/>
    <w:rsid w:val="00910B06"/>
    <w:rsid w:val="009159BE"/>
    <w:rsid w:val="00936553"/>
    <w:rsid w:val="00960D85"/>
    <w:rsid w:val="00975AB7"/>
    <w:rsid w:val="009A7EC3"/>
    <w:rsid w:val="009C3342"/>
    <w:rsid w:val="00A04BDE"/>
    <w:rsid w:val="00A05181"/>
    <w:rsid w:val="00A34F1E"/>
    <w:rsid w:val="00A611A2"/>
    <w:rsid w:val="00AA14FC"/>
    <w:rsid w:val="00AA7E80"/>
    <w:rsid w:val="00AC2474"/>
    <w:rsid w:val="00AC73A9"/>
    <w:rsid w:val="00B01C63"/>
    <w:rsid w:val="00B12FA5"/>
    <w:rsid w:val="00B567D7"/>
    <w:rsid w:val="00B968D7"/>
    <w:rsid w:val="00BA3969"/>
    <w:rsid w:val="00BC4722"/>
    <w:rsid w:val="00C0635A"/>
    <w:rsid w:val="00C31F41"/>
    <w:rsid w:val="00C37A15"/>
    <w:rsid w:val="00C63FA0"/>
    <w:rsid w:val="00C90CDB"/>
    <w:rsid w:val="00CA2284"/>
    <w:rsid w:val="00CD1A52"/>
    <w:rsid w:val="00CD5F0B"/>
    <w:rsid w:val="00CF6DB4"/>
    <w:rsid w:val="00D0542D"/>
    <w:rsid w:val="00D11138"/>
    <w:rsid w:val="00D144C3"/>
    <w:rsid w:val="00D31E8C"/>
    <w:rsid w:val="00D42C08"/>
    <w:rsid w:val="00D43BAD"/>
    <w:rsid w:val="00D505D4"/>
    <w:rsid w:val="00D63C8B"/>
    <w:rsid w:val="00D73252"/>
    <w:rsid w:val="00D80496"/>
    <w:rsid w:val="00D82B9A"/>
    <w:rsid w:val="00D86C3D"/>
    <w:rsid w:val="00DC202F"/>
    <w:rsid w:val="00DD44C5"/>
    <w:rsid w:val="00DE1B42"/>
    <w:rsid w:val="00DE7C94"/>
    <w:rsid w:val="00DF028F"/>
    <w:rsid w:val="00DF4A50"/>
    <w:rsid w:val="00E057FF"/>
    <w:rsid w:val="00E1703A"/>
    <w:rsid w:val="00E265F6"/>
    <w:rsid w:val="00E321AC"/>
    <w:rsid w:val="00E33D7E"/>
    <w:rsid w:val="00E466CC"/>
    <w:rsid w:val="00E636FD"/>
    <w:rsid w:val="00E842CF"/>
    <w:rsid w:val="00EA7DB5"/>
    <w:rsid w:val="00EC015C"/>
    <w:rsid w:val="00EC6703"/>
    <w:rsid w:val="00ED3275"/>
    <w:rsid w:val="00EF1BEA"/>
    <w:rsid w:val="00EF2F22"/>
    <w:rsid w:val="00EF6100"/>
    <w:rsid w:val="00F17A57"/>
    <w:rsid w:val="00F33728"/>
    <w:rsid w:val="00F33F0D"/>
    <w:rsid w:val="00F40219"/>
    <w:rsid w:val="00F709DB"/>
    <w:rsid w:val="00FA283D"/>
    <w:rsid w:val="00FE12A1"/>
    <w:rsid w:val="00FF226A"/>
    <w:rsid w:val="045E1C2F"/>
    <w:rsid w:val="05C46635"/>
    <w:rsid w:val="0FAB5967"/>
    <w:rsid w:val="10AB5A62"/>
    <w:rsid w:val="2B1A2319"/>
    <w:rsid w:val="31B37A57"/>
    <w:rsid w:val="37F936F0"/>
    <w:rsid w:val="3F352C33"/>
    <w:rsid w:val="3FC14D6F"/>
    <w:rsid w:val="44506657"/>
    <w:rsid w:val="473E43F1"/>
    <w:rsid w:val="569A2B91"/>
    <w:rsid w:val="6BEF79D7"/>
    <w:rsid w:val="7DC54377"/>
    <w:rsid w:val="7E7E4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5346"/>
    <w:pPr>
      <w:widowControl w:val="0"/>
      <w:jc w:val="both"/>
    </w:pPr>
    <w:rPr>
      <w:kern w:val="2"/>
      <w:sz w:val="21"/>
    </w:rPr>
  </w:style>
  <w:style w:type="paragraph" w:styleId="1">
    <w:name w:val="heading 1"/>
    <w:basedOn w:val="a"/>
    <w:next w:val="a"/>
    <w:link w:val="1Char"/>
    <w:uiPriority w:val="9"/>
    <w:qFormat/>
    <w:rsid w:val="0077534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75346"/>
    <w:pPr>
      <w:keepNext/>
      <w:keepLines/>
      <w:spacing w:before="260" w:after="260" w:line="416" w:lineRule="auto"/>
      <w:jc w:val="center"/>
      <w:outlineLvl w:val="1"/>
    </w:pPr>
    <w:rPr>
      <w:rFonts w:ascii="Arial" w:eastAsia="楷体_GB2312" w:hAnsi="Arial"/>
      <w:b/>
      <w:bCs/>
      <w:sz w:val="36"/>
      <w:szCs w:val="32"/>
    </w:rPr>
  </w:style>
  <w:style w:type="paragraph" w:styleId="3">
    <w:name w:val="heading 3"/>
    <w:basedOn w:val="a"/>
    <w:next w:val="a"/>
    <w:link w:val="3Char"/>
    <w:qFormat/>
    <w:rsid w:val="0077534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rsid w:val="00775346"/>
    <w:pPr>
      <w:adjustRightInd w:val="0"/>
      <w:snapToGrid w:val="0"/>
      <w:spacing w:line="360" w:lineRule="auto"/>
      <w:ind w:firstLineChars="200" w:firstLine="560"/>
    </w:pPr>
    <w:rPr>
      <w:sz w:val="28"/>
      <w:szCs w:val="24"/>
    </w:rPr>
  </w:style>
  <w:style w:type="paragraph" w:styleId="a4">
    <w:name w:val="Normal Indent"/>
    <w:basedOn w:val="a"/>
    <w:qFormat/>
    <w:rsid w:val="00775346"/>
    <w:pPr>
      <w:ind w:firstLine="420"/>
    </w:pPr>
  </w:style>
  <w:style w:type="paragraph" w:styleId="a5">
    <w:name w:val="Body Text"/>
    <w:basedOn w:val="a"/>
    <w:link w:val="Char0"/>
    <w:uiPriority w:val="99"/>
    <w:semiHidden/>
    <w:unhideWhenUsed/>
    <w:qFormat/>
    <w:rsid w:val="00775346"/>
    <w:pPr>
      <w:spacing w:after="120"/>
    </w:pPr>
  </w:style>
  <w:style w:type="paragraph" w:styleId="a6">
    <w:name w:val="Balloon Text"/>
    <w:basedOn w:val="a"/>
    <w:link w:val="Char1"/>
    <w:uiPriority w:val="99"/>
    <w:semiHidden/>
    <w:unhideWhenUsed/>
    <w:qFormat/>
    <w:rsid w:val="00775346"/>
    <w:rPr>
      <w:sz w:val="18"/>
      <w:szCs w:val="18"/>
    </w:rPr>
  </w:style>
  <w:style w:type="paragraph" w:styleId="a7">
    <w:name w:val="footer"/>
    <w:basedOn w:val="a"/>
    <w:link w:val="Char2"/>
    <w:uiPriority w:val="99"/>
    <w:unhideWhenUsed/>
    <w:rsid w:val="00775346"/>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775346"/>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775346"/>
    <w:pPr>
      <w:widowControl/>
      <w:spacing w:before="100" w:beforeAutospacing="1" w:after="100" w:afterAutospacing="1"/>
      <w:jc w:val="left"/>
    </w:pPr>
    <w:rPr>
      <w:rFonts w:ascii="宋体" w:hAnsi="宋体" w:cs="宋体"/>
      <w:kern w:val="0"/>
      <w:sz w:val="24"/>
    </w:rPr>
  </w:style>
  <w:style w:type="table" w:styleId="aa">
    <w:name w:val="Table Grid"/>
    <w:basedOn w:val="a2"/>
    <w:uiPriority w:val="59"/>
    <w:rsid w:val="0077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8"/>
    <w:uiPriority w:val="99"/>
    <w:qFormat/>
    <w:rsid w:val="00775346"/>
    <w:rPr>
      <w:rFonts w:ascii="Times New Roman" w:eastAsia="宋体" w:hAnsi="Times New Roman" w:cs="Times New Roman"/>
      <w:sz w:val="18"/>
      <w:szCs w:val="18"/>
    </w:rPr>
  </w:style>
  <w:style w:type="character" w:customStyle="1" w:styleId="Char2">
    <w:name w:val="页脚 Char"/>
    <w:basedOn w:val="a1"/>
    <w:link w:val="a7"/>
    <w:uiPriority w:val="99"/>
    <w:qFormat/>
    <w:rsid w:val="00775346"/>
    <w:rPr>
      <w:rFonts w:ascii="Times New Roman" w:eastAsia="宋体" w:hAnsi="Times New Roman" w:cs="Times New Roman"/>
      <w:sz w:val="18"/>
      <w:szCs w:val="18"/>
    </w:rPr>
  </w:style>
  <w:style w:type="character" w:customStyle="1" w:styleId="Char">
    <w:name w:val="正文文本缩进 Char"/>
    <w:basedOn w:val="a1"/>
    <w:link w:val="a0"/>
    <w:qFormat/>
    <w:rsid w:val="00775346"/>
    <w:rPr>
      <w:rFonts w:ascii="Times New Roman" w:eastAsia="宋体" w:hAnsi="Times New Roman" w:cs="Times New Roman"/>
      <w:sz w:val="28"/>
      <w:szCs w:val="24"/>
    </w:rPr>
  </w:style>
  <w:style w:type="character" w:customStyle="1" w:styleId="Char1">
    <w:name w:val="批注框文本 Char"/>
    <w:basedOn w:val="a1"/>
    <w:link w:val="a6"/>
    <w:uiPriority w:val="99"/>
    <w:semiHidden/>
    <w:qFormat/>
    <w:rsid w:val="00775346"/>
    <w:rPr>
      <w:rFonts w:ascii="Times New Roman" w:eastAsia="宋体" w:hAnsi="Times New Roman" w:cs="Times New Roman"/>
      <w:sz w:val="18"/>
      <w:szCs w:val="18"/>
    </w:rPr>
  </w:style>
  <w:style w:type="character" w:customStyle="1" w:styleId="Char0">
    <w:name w:val="正文文本 Char"/>
    <w:basedOn w:val="a1"/>
    <w:link w:val="a5"/>
    <w:uiPriority w:val="99"/>
    <w:semiHidden/>
    <w:qFormat/>
    <w:rsid w:val="00775346"/>
    <w:rPr>
      <w:rFonts w:ascii="Times New Roman" w:eastAsia="宋体" w:hAnsi="Times New Roman" w:cs="Times New Roman"/>
      <w:szCs w:val="20"/>
    </w:rPr>
  </w:style>
  <w:style w:type="character" w:customStyle="1" w:styleId="2Char">
    <w:name w:val="标题 2 Char"/>
    <w:basedOn w:val="a1"/>
    <w:link w:val="2"/>
    <w:qFormat/>
    <w:rsid w:val="00775346"/>
    <w:rPr>
      <w:rFonts w:ascii="Arial" w:eastAsia="楷体_GB2312" w:hAnsi="Arial" w:cs="Times New Roman"/>
      <w:b/>
      <w:bCs/>
      <w:sz w:val="36"/>
      <w:szCs w:val="32"/>
    </w:rPr>
  </w:style>
  <w:style w:type="character" w:customStyle="1" w:styleId="3Char">
    <w:name w:val="标题 3 Char"/>
    <w:basedOn w:val="a1"/>
    <w:link w:val="3"/>
    <w:qFormat/>
    <w:rsid w:val="00775346"/>
    <w:rPr>
      <w:rFonts w:ascii="Times New Roman" w:eastAsia="宋体" w:hAnsi="Times New Roman" w:cs="Times New Roman"/>
      <w:b/>
      <w:bCs/>
      <w:sz w:val="32"/>
      <w:szCs w:val="32"/>
    </w:rPr>
  </w:style>
  <w:style w:type="character" w:customStyle="1" w:styleId="1Char">
    <w:name w:val="标题 1 Char"/>
    <w:basedOn w:val="a1"/>
    <w:link w:val="1"/>
    <w:uiPriority w:val="9"/>
    <w:qFormat/>
    <w:rsid w:val="00775346"/>
    <w:rPr>
      <w:rFonts w:ascii="Times New Roman" w:eastAsia="宋体" w:hAnsi="Times New Roman" w:cs="Times New Roman"/>
      <w:b/>
      <w:bCs/>
      <w:kern w:val="44"/>
      <w:sz w:val="44"/>
      <w:szCs w:val="44"/>
    </w:rPr>
  </w:style>
  <w:style w:type="paragraph" w:styleId="ab">
    <w:name w:val="List Paragraph"/>
    <w:basedOn w:val="a"/>
    <w:uiPriority w:val="34"/>
    <w:qFormat/>
    <w:rsid w:val="0077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jc w:val="center"/>
      <w:outlineLvl w:val="1"/>
    </w:pPr>
    <w:rPr>
      <w:rFonts w:ascii="Arial" w:eastAsia="楷体_GB2312" w:hAnsi="Arial"/>
      <w:b/>
      <w:bCs/>
      <w:sz w:val="36"/>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adjustRightInd w:val="0"/>
      <w:snapToGrid w:val="0"/>
      <w:spacing w:line="360" w:lineRule="auto"/>
      <w:ind w:firstLineChars="200" w:firstLine="560"/>
    </w:pPr>
    <w:rPr>
      <w:sz w:val="28"/>
      <w:szCs w:val="24"/>
    </w:rPr>
  </w:style>
  <w:style w:type="paragraph" w:styleId="a4">
    <w:name w:val="Normal Indent"/>
    <w:basedOn w:val="a"/>
    <w:qFormat/>
    <w:pPr>
      <w:ind w:firstLine="420"/>
    </w:pPr>
  </w:style>
  <w:style w:type="paragraph" w:styleId="a5">
    <w:name w:val="Body Text"/>
    <w:basedOn w:val="a"/>
    <w:link w:val="Char0"/>
    <w:uiPriority w:val="99"/>
    <w:semiHidden/>
    <w:unhideWhenUsed/>
    <w:qFormat/>
    <w:pPr>
      <w:spacing w:after="12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8"/>
    <w:uiPriority w:val="99"/>
    <w:qFormat/>
    <w:rPr>
      <w:rFonts w:ascii="Times New Roman" w:eastAsia="宋体" w:hAnsi="Times New Roman" w:cs="Times New Roman"/>
      <w:sz w:val="18"/>
      <w:szCs w:val="18"/>
    </w:rPr>
  </w:style>
  <w:style w:type="character" w:customStyle="1" w:styleId="Char2">
    <w:name w:val="页脚 Char"/>
    <w:basedOn w:val="a1"/>
    <w:link w:val="a7"/>
    <w:uiPriority w:val="99"/>
    <w:qFormat/>
    <w:rPr>
      <w:rFonts w:ascii="Times New Roman" w:eastAsia="宋体" w:hAnsi="Times New Roman" w:cs="Times New Roman"/>
      <w:sz w:val="18"/>
      <w:szCs w:val="18"/>
    </w:rPr>
  </w:style>
  <w:style w:type="character" w:customStyle="1" w:styleId="Char">
    <w:name w:val="正文文本缩进 Char"/>
    <w:basedOn w:val="a1"/>
    <w:link w:val="a0"/>
    <w:qFormat/>
    <w:rPr>
      <w:rFonts w:ascii="Times New Roman" w:eastAsia="宋体" w:hAnsi="Times New Roman" w:cs="Times New Roman"/>
      <w:sz w:val="28"/>
      <w:szCs w:val="24"/>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2Char">
    <w:name w:val="标题 2 Char"/>
    <w:basedOn w:val="a1"/>
    <w:link w:val="2"/>
    <w:qFormat/>
    <w:rPr>
      <w:rFonts w:ascii="Arial" w:eastAsia="楷体_GB2312" w:hAnsi="Arial" w:cs="Times New Roman"/>
      <w:b/>
      <w:bCs/>
      <w:sz w:val="36"/>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70C1B-D681-46C6-8392-CA9EBD1A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311</Words>
  <Characters>1773</Characters>
  <Application>Microsoft Office Word</Application>
  <DocSecurity>0</DocSecurity>
  <Lines>14</Lines>
  <Paragraphs>4</Paragraphs>
  <ScaleCrop>false</ScaleCrop>
  <Company>微软中国</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5</cp:revision>
  <cp:lastPrinted>2018-11-13T06:43:00Z</cp:lastPrinted>
  <dcterms:created xsi:type="dcterms:W3CDTF">2020-06-30T07:22:00Z</dcterms:created>
  <dcterms:modified xsi:type="dcterms:W3CDTF">2020-07-04T07:41:00Z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